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DA8A" w14:textId="77777777" w:rsidR="00E747F4" w:rsidRPr="002C185F" w:rsidRDefault="00E747F4" w:rsidP="00E747F4">
      <w:pPr>
        <w:jc w:val="center"/>
        <w:rPr>
          <w:rFonts w:asciiTheme="minorEastAsia" w:hAnsiTheme="minorEastAsia"/>
          <w:sz w:val="24"/>
          <w:szCs w:val="24"/>
        </w:rPr>
      </w:pPr>
      <w:r w:rsidRPr="002C185F">
        <w:rPr>
          <w:rFonts w:asciiTheme="minorEastAsia" w:hAnsiTheme="minorEastAsia" w:hint="eastAsia"/>
          <w:sz w:val="24"/>
          <w:szCs w:val="24"/>
        </w:rPr>
        <w:t>ＫＲＩ萌芽研究</w:t>
      </w:r>
    </w:p>
    <w:p w14:paraId="5588CFB3" w14:textId="77777777" w:rsidR="00E747F4" w:rsidRPr="002C185F" w:rsidRDefault="00E747F4" w:rsidP="00E747F4">
      <w:pPr>
        <w:jc w:val="center"/>
        <w:rPr>
          <w:rFonts w:asciiTheme="minorEastAsia" w:hAnsiTheme="minorEastAsia"/>
          <w:sz w:val="24"/>
          <w:szCs w:val="24"/>
        </w:rPr>
      </w:pPr>
      <w:r w:rsidRPr="002C185F">
        <w:rPr>
          <w:rFonts w:asciiTheme="minorEastAsia" w:hAnsiTheme="minorEastAsia" w:hint="eastAsia"/>
          <w:sz w:val="24"/>
          <w:szCs w:val="24"/>
        </w:rPr>
        <w:t>共　同　研　究　契　約　書（雛形）</w:t>
      </w:r>
    </w:p>
    <w:p w14:paraId="7C94F1B2" w14:textId="77777777" w:rsidR="00E747F4" w:rsidRPr="002C185F" w:rsidRDefault="00E747F4" w:rsidP="00E747F4">
      <w:pPr>
        <w:rPr>
          <w:rFonts w:asciiTheme="minorEastAsia" w:hAnsiTheme="minorEastAsia"/>
        </w:rPr>
      </w:pPr>
    </w:p>
    <w:p w14:paraId="79093A8A" w14:textId="77777777" w:rsidR="00E747F4" w:rsidRPr="002C185F" w:rsidRDefault="00E747F4" w:rsidP="00E747F4">
      <w:pPr>
        <w:rPr>
          <w:rFonts w:asciiTheme="minorEastAsia" w:hAnsiTheme="minorEastAsia"/>
        </w:rPr>
      </w:pPr>
      <w:r w:rsidRPr="002C185F">
        <w:rPr>
          <w:rFonts w:asciiTheme="minorEastAsia" w:hAnsiTheme="minorEastAsia" w:hint="eastAsia"/>
        </w:rPr>
        <w:t xml:space="preserve">　株式会社ＫＲＩ（以下「甲」という。）と○○○○○（以下「乙」という。）は、「○○・・・・・○○」について、次の各条により共同研究契約（以下「本契約」という。）を締結するものとする。</w:t>
      </w:r>
    </w:p>
    <w:p w14:paraId="7217AA27" w14:textId="77777777" w:rsidR="00E747F4" w:rsidRPr="002C185F" w:rsidRDefault="00E747F4" w:rsidP="00E747F4">
      <w:pPr>
        <w:rPr>
          <w:rFonts w:asciiTheme="minorEastAsia" w:hAnsiTheme="minorEastAsia"/>
        </w:rPr>
      </w:pPr>
    </w:p>
    <w:p w14:paraId="10E79B46" w14:textId="77777777" w:rsidR="00E747F4" w:rsidRPr="002C185F" w:rsidRDefault="00E747F4" w:rsidP="00E747F4">
      <w:pPr>
        <w:rPr>
          <w:rFonts w:asciiTheme="minorEastAsia" w:hAnsiTheme="minorEastAsia"/>
        </w:rPr>
      </w:pPr>
      <w:r w:rsidRPr="002C185F">
        <w:rPr>
          <w:rFonts w:asciiTheme="minorEastAsia" w:hAnsiTheme="minorEastAsia" w:hint="eastAsia"/>
        </w:rPr>
        <w:t>（定義）</w:t>
      </w:r>
    </w:p>
    <w:p w14:paraId="203C7EB5" w14:textId="77777777" w:rsidR="00E747F4" w:rsidRPr="002C185F" w:rsidRDefault="00E747F4" w:rsidP="00E747F4">
      <w:pPr>
        <w:rPr>
          <w:rFonts w:asciiTheme="minorEastAsia" w:hAnsiTheme="minorEastAsia"/>
        </w:rPr>
      </w:pPr>
      <w:r w:rsidRPr="002C185F">
        <w:rPr>
          <w:rFonts w:asciiTheme="minorEastAsia" w:hAnsiTheme="minorEastAsia" w:hint="eastAsia"/>
        </w:rPr>
        <w:t>第１条　本契約において、次に掲げる用語は次の定義によるものとする。</w:t>
      </w:r>
    </w:p>
    <w:p w14:paraId="4BD5BB06" w14:textId="77777777" w:rsidR="00E747F4" w:rsidRPr="002C185F" w:rsidRDefault="00E747F4" w:rsidP="00E747F4">
      <w:pPr>
        <w:ind w:leftChars="300" w:left="840" w:hangingChars="100" w:hanging="210"/>
        <w:rPr>
          <w:rFonts w:asciiTheme="minorEastAsia" w:hAnsiTheme="minorEastAsia"/>
        </w:rPr>
      </w:pPr>
      <w:r w:rsidRPr="002C185F">
        <w:rPr>
          <w:rFonts w:asciiTheme="minorEastAsia" w:hAnsiTheme="minorEastAsia" w:hint="eastAsia"/>
        </w:rPr>
        <w:t>一　「研究成果」とは、本契約に基づき得られたもので、経過報告書及び研究成果報告書で成果として確定された第２条に規定する本共同研究の目的に関係する発明、考案、意匠、著作物、ノウハウ等の技術的成果をいう。</w:t>
      </w:r>
    </w:p>
    <w:p w14:paraId="6174A3C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「知的財産権」とは、次に掲げるものをいう。</w:t>
      </w:r>
    </w:p>
    <w:p w14:paraId="52BBF7E3" w14:textId="77777777" w:rsidR="00E747F4" w:rsidRPr="002C185F" w:rsidRDefault="00E747F4" w:rsidP="00E747F4">
      <w:pPr>
        <w:ind w:leftChars="400" w:left="1050" w:hangingChars="100" w:hanging="210"/>
        <w:rPr>
          <w:rFonts w:asciiTheme="minorEastAsia" w:hAnsiTheme="minorEastAsia"/>
        </w:rPr>
      </w:pPr>
      <w:r w:rsidRPr="002C185F">
        <w:rPr>
          <w:rFonts w:asciiTheme="minorEastAsia" w:hAnsiTheme="minorEastAsia" w:hint="eastAsia"/>
        </w:rPr>
        <w:t>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10219D34" w14:textId="77777777" w:rsidR="00E747F4" w:rsidRPr="002C185F" w:rsidRDefault="00E747F4" w:rsidP="00E747F4">
      <w:pPr>
        <w:ind w:leftChars="416" w:left="1084" w:hangingChars="100" w:hanging="210"/>
        <w:rPr>
          <w:rFonts w:asciiTheme="minorEastAsia" w:hAnsiTheme="minorEastAsia"/>
        </w:rPr>
      </w:pPr>
      <w:r w:rsidRPr="002C185F">
        <w:rPr>
          <w:rFonts w:asciiTheme="minorEastAsia" w:hAnsiTheme="minorEastAsia" w:hint="eastAsia"/>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74989048" w14:textId="77777777" w:rsidR="00E747F4" w:rsidRPr="002C185F" w:rsidRDefault="00E747F4" w:rsidP="00E747F4">
      <w:pPr>
        <w:ind w:leftChars="416" w:left="1084" w:hangingChars="100" w:hanging="210"/>
        <w:rPr>
          <w:rFonts w:asciiTheme="minorEastAsia" w:hAnsiTheme="minorEastAsia"/>
        </w:rPr>
      </w:pPr>
      <w:r w:rsidRPr="002C185F">
        <w:rPr>
          <w:rFonts w:asciiTheme="minorEastAsia" w:hAnsiTheme="minorEastAsia" w:hint="eastAsia"/>
        </w:rPr>
        <w:t>ハ　著作権法（昭和４５年法律第４８号）に規定するプログラムの著作物、データベースの著作物及びデジタルコンテンツの著作物（以下「プログラム等」という。）の著作権並びに外国における上記各権利に相当する権利</w:t>
      </w:r>
    </w:p>
    <w:p w14:paraId="1BE4036F" w14:textId="77777777" w:rsidR="00E747F4" w:rsidRPr="002C185F" w:rsidRDefault="00E747F4" w:rsidP="00E747F4">
      <w:pPr>
        <w:ind w:leftChars="416" w:left="1084" w:hangingChars="100" w:hanging="210"/>
        <w:rPr>
          <w:rFonts w:asciiTheme="minorEastAsia" w:hAnsiTheme="minorEastAsia"/>
        </w:rPr>
      </w:pPr>
      <w:r w:rsidRPr="002C185F">
        <w:rPr>
          <w:rFonts w:asciiTheme="minorEastAsia" w:hAnsiTheme="minorEastAsia" w:hint="eastAsia"/>
        </w:rPr>
        <w:t>ニ　秘匿することが可能な技術情報であって、かつ、財産的価値のあるものの中から、甲乙協議の上、特に指定するもの（以下「ノウハウ」という。）</w:t>
      </w:r>
    </w:p>
    <w:p w14:paraId="156474BF"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本契約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49DF7870"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本契約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1D1C2B3E"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本契約において「研究担当者」とは、本共同研究に従事する甲又は乙に属する者で、別表に記載する者をいう。</w:t>
      </w:r>
    </w:p>
    <w:p w14:paraId="5CB3B919" w14:textId="77777777" w:rsidR="00E747F4" w:rsidRPr="002C185F" w:rsidRDefault="00E747F4" w:rsidP="00E747F4">
      <w:pPr>
        <w:ind w:leftChars="200" w:left="630" w:hangingChars="100" w:hanging="210"/>
        <w:rPr>
          <w:rFonts w:asciiTheme="minorEastAsia" w:hAnsiTheme="minorEastAsia"/>
        </w:rPr>
      </w:pPr>
    </w:p>
    <w:p w14:paraId="75D0CA2C" w14:textId="77777777" w:rsidR="00E747F4" w:rsidRPr="002C185F" w:rsidRDefault="00E747F4" w:rsidP="00E747F4">
      <w:pPr>
        <w:rPr>
          <w:rFonts w:asciiTheme="minorEastAsia" w:hAnsiTheme="minorEastAsia"/>
        </w:rPr>
      </w:pPr>
      <w:r w:rsidRPr="002C185F">
        <w:rPr>
          <w:rFonts w:asciiTheme="minorEastAsia" w:hAnsiTheme="minorEastAsia" w:hint="eastAsia"/>
        </w:rPr>
        <w:lastRenderedPageBreak/>
        <w:t>（共同研究の題目等）</w:t>
      </w:r>
    </w:p>
    <w:p w14:paraId="65E8EEDF" w14:textId="77777777" w:rsidR="00E747F4" w:rsidRPr="002C185F" w:rsidRDefault="00E747F4" w:rsidP="00E747F4">
      <w:pPr>
        <w:rPr>
          <w:rFonts w:asciiTheme="minorEastAsia" w:hAnsiTheme="minorEastAsia"/>
        </w:rPr>
      </w:pPr>
      <w:r w:rsidRPr="002C185F">
        <w:rPr>
          <w:rFonts w:asciiTheme="minorEastAsia" w:hAnsiTheme="minorEastAsia" w:hint="eastAsia"/>
        </w:rPr>
        <w:t>第２条　甲及び乙は、次の共同研究（以下「本共同研究」という。）を実施するものとする。</w:t>
      </w:r>
    </w:p>
    <w:p w14:paraId="3420C8A3"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 xml:space="preserve">（１）研究題目　　　　　　　　</w:t>
      </w:r>
    </w:p>
    <w:p w14:paraId="68BDF712"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（２）研究目的及び内容　　　　本共同研究は、○○を目的とする。具体的には、○○を行う。</w:t>
      </w:r>
    </w:p>
    <w:p w14:paraId="5ABC4FEB"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（３）研究分担　　　　　　　　別表のとおり。</w:t>
      </w:r>
    </w:p>
    <w:p w14:paraId="0552D72C"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 xml:space="preserve">（４）研究実施場所　　　　　　　　</w:t>
      </w:r>
    </w:p>
    <w:p w14:paraId="56155C92" w14:textId="77777777" w:rsidR="00E747F4" w:rsidRPr="002C185F" w:rsidRDefault="00E747F4" w:rsidP="00E747F4">
      <w:pPr>
        <w:rPr>
          <w:rFonts w:asciiTheme="minorEastAsia" w:hAnsiTheme="minorEastAsia"/>
        </w:rPr>
      </w:pPr>
    </w:p>
    <w:p w14:paraId="0C8D1F9D" w14:textId="77777777" w:rsidR="00E747F4" w:rsidRPr="002C185F" w:rsidRDefault="00E747F4" w:rsidP="00E747F4">
      <w:pPr>
        <w:rPr>
          <w:rFonts w:asciiTheme="minorEastAsia" w:hAnsiTheme="minorEastAsia"/>
        </w:rPr>
      </w:pPr>
      <w:r w:rsidRPr="002C185F">
        <w:rPr>
          <w:rFonts w:asciiTheme="minorEastAsia" w:hAnsiTheme="minorEastAsia" w:hint="eastAsia"/>
        </w:rPr>
        <w:t>（研究期間）</w:t>
      </w:r>
    </w:p>
    <w:p w14:paraId="1D0283F5" w14:textId="53AEEB23" w:rsidR="00E747F4" w:rsidRPr="002C185F" w:rsidRDefault="00E747F4" w:rsidP="00E747F4">
      <w:pPr>
        <w:rPr>
          <w:rFonts w:asciiTheme="minorEastAsia" w:hAnsiTheme="minorEastAsia"/>
        </w:rPr>
      </w:pPr>
      <w:r w:rsidRPr="002C185F">
        <w:rPr>
          <w:rFonts w:asciiTheme="minorEastAsia" w:hAnsiTheme="minorEastAsia" w:hint="eastAsia"/>
        </w:rPr>
        <w:t>第３条　本共同研究の研究期間は、</w:t>
      </w:r>
      <w:r w:rsidR="003A5E27" w:rsidRPr="002C185F">
        <w:rPr>
          <w:rFonts w:asciiTheme="minorEastAsia" w:hAnsiTheme="minorEastAsia" w:hint="eastAsia"/>
        </w:rPr>
        <w:t>２０２</w:t>
      </w:r>
      <w:r w:rsidR="00383062" w:rsidRPr="002C185F">
        <w:rPr>
          <w:rFonts w:asciiTheme="minorEastAsia" w:hAnsiTheme="minorEastAsia" w:hint="eastAsia"/>
        </w:rPr>
        <w:t>３</w:t>
      </w:r>
      <w:r w:rsidRPr="002C185F">
        <w:rPr>
          <w:rFonts w:asciiTheme="minorEastAsia" w:hAnsiTheme="minorEastAsia" w:hint="eastAsia"/>
        </w:rPr>
        <w:t>年</w:t>
      </w:r>
      <w:r w:rsidR="00383062" w:rsidRPr="002C185F">
        <w:rPr>
          <w:rFonts w:asciiTheme="minorEastAsia" w:hAnsiTheme="minorEastAsia" w:hint="eastAsia"/>
        </w:rPr>
        <w:t>８</w:t>
      </w:r>
      <w:r w:rsidRPr="002C185F">
        <w:rPr>
          <w:rFonts w:asciiTheme="minorEastAsia" w:hAnsiTheme="minorEastAsia" w:hint="eastAsia"/>
        </w:rPr>
        <w:t>月１日から２０２</w:t>
      </w:r>
      <w:r w:rsidR="00383062" w:rsidRPr="002C185F">
        <w:rPr>
          <w:rFonts w:asciiTheme="minorEastAsia" w:hAnsiTheme="minorEastAsia" w:hint="eastAsia"/>
        </w:rPr>
        <w:t>４</w:t>
      </w:r>
      <w:r w:rsidRPr="002C185F">
        <w:rPr>
          <w:rFonts w:asciiTheme="minorEastAsia" w:hAnsiTheme="minorEastAsia" w:hint="eastAsia"/>
        </w:rPr>
        <w:t>年</w:t>
      </w:r>
      <w:r w:rsidR="00383062" w:rsidRPr="002C185F">
        <w:rPr>
          <w:rFonts w:asciiTheme="minorEastAsia" w:hAnsiTheme="minorEastAsia" w:hint="eastAsia"/>
        </w:rPr>
        <w:t>６</w:t>
      </w:r>
      <w:r w:rsidRPr="002C185F">
        <w:rPr>
          <w:rFonts w:asciiTheme="minorEastAsia" w:hAnsiTheme="minorEastAsia" w:hint="eastAsia"/>
        </w:rPr>
        <w:t>月３</w:t>
      </w:r>
      <w:r w:rsidR="00383062" w:rsidRPr="002C185F">
        <w:rPr>
          <w:rFonts w:asciiTheme="minorEastAsia" w:hAnsiTheme="minorEastAsia" w:hint="eastAsia"/>
        </w:rPr>
        <w:t>０</w:t>
      </w:r>
      <w:r w:rsidRPr="002C185F">
        <w:rPr>
          <w:rFonts w:asciiTheme="minorEastAsia" w:hAnsiTheme="minorEastAsia" w:hint="eastAsia"/>
        </w:rPr>
        <w:t>日までとする。</w:t>
      </w:r>
    </w:p>
    <w:p w14:paraId="048D1125" w14:textId="77777777" w:rsidR="00E747F4" w:rsidRPr="002C185F" w:rsidRDefault="00E747F4" w:rsidP="00E747F4">
      <w:pPr>
        <w:rPr>
          <w:rFonts w:asciiTheme="minorEastAsia" w:hAnsiTheme="minorEastAsia"/>
        </w:rPr>
      </w:pPr>
    </w:p>
    <w:p w14:paraId="32D76254" w14:textId="77777777" w:rsidR="00E747F4" w:rsidRPr="002C185F" w:rsidRDefault="00E747F4" w:rsidP="00E747F4">
      <w:pPr>
        <w:rPr>
          <w:rFonts w:asciiTheme="minorEastAsia" w:hAnsiTheme="minorEastAsia"/>
        </w:rPr>
      </w:pPr>
      <w:r w:rsidRPr="002C185F">
        <w:rPr>
          <w:rFonts w:asciiTheme="minorEastAsia" w:hAnsiTheme="minorEastAsia" w:hint="eastAsia"/>
        </w:rPr>
        <w:t>（共同研究に従事する者）</w:t>
      </w:r>
    </w:p>
    <w:p w14:paraId="0BE3F89A" w14:textId="77777777" w:rsidR="00E747F4" w:rsidRPr="002C185F" w:rsidRDefault="00E747F4" w:rsidP="00E747F4">
      <w:pPr>
        <w:rPr>
          <w:rFonts w:asciiTheme="minorEastAsia" w:hAnsiTheme="minorEastAsia"/>
        </w:rPr>
      </w:pPr>
      <w:r w:rsidRPr="002C185F">
        <w:rPr>
          <w:rFonts w:asciiTheme="minorEastAsia" w:hAnsiTheme="minorEastAsia" w:hint="eastAsia"/>
        </w:rPr>
        <w:t>第４条　甲及び乙は、それぞれ別表に掲げる者を本共同研究の研究担当者として参加させるものとする。</w:t>
      </w:r>
    </w:p>
    <w:p w14:paraId="43C4D561"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甲及び乙は、甲又は乙に属する者を新たに本共同研究の研究担当者として参加させようとするときはあらかじめ相手方に書面により通知しなければならない。</w:t>
      </w:r>
    </w:p>
    <w:p w14:paraId="713AD53C"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甲及び乙は、前２項の研究担当者を相手方の同意を得た上で、相手方の研究実施場所において研究を行わせることができる。</w:t>
      </w:r>
    </w:p>
    <w:p w14:paraId="79134752" w14:textId="77777777" w:rsidR="00E747F4" w:rsidRPr="002C185F" w:rsidRDefault="00E747F4" w:rsidP="00E747F4">
      <w:pPr>
        <w:rPr>
          <w:rFonts w:asciiTheme="minorEastAsia" w:hAnsiTheme="minorEastAsia"/>
        </w:rPr>
      </w:pPr>
    </w:p>
    <w:p w14:paraId="73A3FD9C" w14:textId="77777777" w:rsidR="00E747F4" w:rsidRPr="002C185F" w:rsidRDefault="00E747F4" w:rsidP="00E747F4">
      <w:pPr>
        <w:rPr>
          <w:rFonts w:asciiTheme="minorEastAsia" w:hAnsiTheme="minorEastAsia"/>
        </w:rPr>
      </w:pPr>
      <w:r w:rsidRPr="002C185F">
        <w:rPr>
          <w:rFonts w:asciiTheme="minorEastAsia" w:hAnsiTheme="minorEastAsia" w:hint="eastAsia"/>
        </w:rPr>
        <w:t>（共同研究費用）</w:t>
      </w:r>
    </w:p>
    <w:p w14:paraId="75454E5E"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第５条　甲は、乙に対し、本共同研究の費用として、金○○○円を契約締結後３０日以内に乙が指定する銀行口座へ振り込む。その他の各自が分担して実施する業務の費用については、当該業務を行う甲又は乙がそれぞれ負担する。</w:t>
      </w:r>
    </w:p>
    <w:p w14:paraId="7EDC605C" w14:textId="77777777" w:rsidR="00E747F4" w:rsidRPr="002C185F" w:rsidRDefault="00E747F4" w:rsidP="00E747F4">
      <w:pPr>
        <w:rPr>
          <w:rFonts w:asciiTheme="minorEastAsia" w:hAnsiTheme="minorEastAsia"/>
        </w:rPr>
      </w:pPr>
    </w:p>
    <w:p w14:paraId="67699F22" w14:textId="77777777" w:rsidR="00E747F4" w:rsidRPr="002C185F" w:rsidRDefault="00E747F4" w:rsidP="00E747F4">
      <w:pPr>
        <w:rPr>
          <w:rFonts w:asciiTheme="minorEastAsia" w:hAnsiTheme="minorEastAsia"/>
        </w:rPr>
      </w:pPr>
      <w:r w:rsidRPr="002C185F">
        <w:rPr>
          <w:rFonts w:asciiTheme="minorEastAsia" w:hAnsiTheme="minorEastAsia" w:hint="eastAsia"/>
        </w:rPr>
        <w:t>（研究の中止又は期間の延長）</w:t>
      </w:r>
    </w:p>
    <w:p w14:paraId="5A0AC2FA"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第６条　天災その他研究遂行上やむを得ない事由があるときは、甲及び乙は本共同研究の途中において相手方に対し、本共同研究内容の変更、共同研究項目の追加及び削除、本共同研究の中止を申し入れることができ、甲及び乙は遅滞なく善後措置、共同研究費用の変更、共同研究期間の変更等について協議するものとする。</w:t>
      </w:r>
    </w:p>
    <w:p w14:paraId="69E6D2AD" w14:textId="77777777" w:rsidR="00E747F4" w:rsidRPr="002C185F" w:rsidRDefault="00E747F4" w:rsidP="00E747F4">
      <w:pPr>
        <w:rPr>
          <w:rFonts w:asciiTheme="minorEastAsia" w:hAnsiTheme="minorEastAsia"/>
        </w:rPr>
      </w:pPr>
    </w:p>
    <w:p w14:paraId="572D193A" w14:textId="77777777" w:rsidR="00E747F4" w:rsidRPr="002C185F" w:rsidRDefault="00E747F4" w:rsidP="00E747F4">
      <w:pPr>
        <w:rPr>
          <w:rFonts w:asciiTheme="minorEastAsia" w:hAnsiTheme="minorEastAsia"/>
        </w:rPr>
      </w:pPr>
      <w:r w:rsidRPr="002C185F">
        <w:rPr>
          <w:rFonts w:asciiTheme="minorEastAsia" w:hAnsiTheme="minorEastAsia" w:hint="eastAsia"/>
        </w:rPr>
        <w:t>（情報交換）</w:t>
      </w:r>
    </w:p>
    <w:p w14:paraId="782DB2DD"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第７条　甲及び乙は、本共同研究の実施に必要な情報、資料を相互に無償で提供又は開示するものとする。ただし、第三者との契約により秘密保持義務を負っているものについては、この限りではない。</w:t>
      </w:r>
    </w:p>
    <w:p w14:paraId="0C33BE9A"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提供された資料は、本共同研究完了後又は本共同研究中止後相手方の請求があれば、相手方に返還するものとする。</w:t>
      </w:r>
    </w:p>
    <w:p w14:paraId="3823C63B" w14:textId="77777777" w:rsidR="00E747F4" w:rsidRPr="002C185F" w:rsidRDefault="00E747F4" w:rsidP="00E747F4">
      <w:pPr>
        <w:rPr>
          <w:rFonts w:asciiTheme="minorEastAsia" w:hAnsiTheme="minorEastAsia"/>
        </w:rPr>
      </w:pPr>
    </w:p>
    <w:p w14:paraId="4F788652" w14:textId="77777777" w:rsidR="00E747F4" w:rsidRPr="002C185F" w:rsidRDefault="00E747F4" w:rsidP="00E747F4">
      <w:pPr>
        <w:rPr>
          <w:rFonts w:asciiTheme="minorEastAsia" w:hAnsiTheme="minorEastAsia"/>
        </w:rPr>
      </w:pPr>
      <w:r w:rsidRPr="002C185F">
        <w:rPr>
          <w:rFonts w:asciiTheme="minorEastAsia" w:hAnsiTheme="minorEastAsia" w:hint="eastAsia"/>
        </w:rPr>
        <w:t>（進捗管理と報告）</w:t>
      </w:r>
    </w:p>
    <w:p w14:paraId="5DC5DD2A"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第８条　本共同研究の進捗管理は甲乙が共同で行い、相手方が研究の進捗状況を求めたときは、遅滞なく報告しなければならない。</w:t>
      </w:r>
    </w:p>
    <w:p w14:paraId="0AC28B3F"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乙は、甲が定める報告会において、甲及び乙が研究成果を報告する場合があることを了承する。</w:t>
      </w:r>
    </w:p>
    <w:p w14:paraId="6464B472" w14:textId="77777777" w:rsidR="00E747F4" w:rsidRPr="002C185F" w:rsidRDefault="00E747F4" w:rsidP="00E747F4">
      <w:pPr>
        <w:rPr>
          <w:rFonts w:asciiTheme="minorEastAsia" w:hAnsiTheme="minorEastAsia"/>
        </w:rPr>
      </w:pPr>
    </w:p>
    <w:p w14:paraId="066B5AF9" w14:textId="77777777" w:rsidR="00E747F4" w:rsidRPr="002C185F" w:rsidRDefault="00E747F4" w:rsidP="00E747F4">
      <w:pPr>
        <w:rPr>
          <w:rFonts w:asciiTheme="minorEastAsia" w:hAnsiTheme="minorEastAsia"/>
        </w:rPr>
      </w:pPr>
      <w:r w:rsidRPr="002C185F">
        <w:rPr>
          <w:rFonts w:asciiTheme="minorEastAsia" w:hAnsiTheme="minorEastAsia" w:hint="eastAsia"/>
        </w:rPr>
        <w:t>（成果報告書の作成）</w:t>
      </w:r>
    </w:p>
    <w:p w14:paraId="5F8DC8F7"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第９条　乙は、本共同研究期間内の甲が定める時期に、進捗状況をまとめた経過報告書を２部作成し、甲乙それぞれ１部を保管する。なお甲は必要に応じ報告書の作成に協力する。</w:t>
      </w:r>
    </w:p>
    <w:p w14:paraId="5D6382A5"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乙は、本共同研究期間内の甲が定める時期に、本共同研究の経過並びに結果を記載した研究成果報告書を２部作成し、甲乙それぞれ１部を保管する。なお甲は必要に応じ報告書の作成に協力する。</w:t>
      </w:r>
    </w:p>
    <w:p w14:paraId="4D97E8C1" w14:textId="77777777" w:rsidR="00E747F4" w:rsidRPr="002C185F" w:rsidRDefault="00E747F4" w:rsidP="00E747F4">
      <w:pPr>
        <w:rPr>
          <w:rFonts w:asciiTheme="minorEastAsia" w:hAnsiTheme="minorEastAsia"/>
        </w:rPr>
      </w:pPr>
    </w:p>
    <w:p w14:paraId="57C914C5" w14:textId="77777777" w:rsidR="00E747F4" w:rsidRPr="002C185F" w:rsidRDefault="00E747F4" w:rsidP="00E747F4">
      <w:pPr>
        <w:rPr>
          <w:rFonts w:asciiTheme="minorEastAsia" w:hAnsiTheme="minorEastAsia"/>
        </w:rPr>
      </w:pPr>
      <w:r w:rsidRPr="002C185F">
        <w:rPr>
          <w:rFonts w:asciiTheme="minorEastAsia" w:hAnsiTheme="minorEastAsia" w:hint="eastAsia"/>
        </w:rPr>
        <w:t>（ノウハウの指定）</w:t>
      </w:r>
    </w:p>
    <w:p w14:paraId="582EAF8B"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第１０条　甲及び乙は、協議の上、経過報告書及び研究成果報告書に記載された研究成果のうち、ノウハウに該当するものについて、速やかに書面にて指定し、相手方に提出するものとする。</w:t>
      </w:r>
    </w:p>
    <w:p w14:paraId="12114981"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ノウハウの指定に当たっては、秘匿すべき期間を明示するものとする。</w:t>
      </w:r>
    </w:p>
    <w:p w14:paraId="3C3DA3D1"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前項の秘匿すべき期間は、原則として、本共同研究完了の翌日から起算して３年間とする。ただし、甲乙協議の上、秘匿すべき期間を延長し、又は短縮することができる。</w:t>
      </w:r>
    </w:p>
    <w:p w14:paraId="23C26D7B" w14:textId="77777777" w:rsidR="00E747F4" w:rsidRPr="002C185F" w:rsidRDefault="00E747F4" w:rsidP="00E747F4">
      <w:pPr>
        <w:rPr>
          <w:rFonts w:asciiTheme="minorEastAsia" w:hAnsiTheme="minorEastAsia"/>
        </w:rPr>
      </w:pPr>
    </w:p>
    <w:p w14:paraId="74EED861" w14:textId="77777777" w:rsidR="00E747F4" w:rsidRPr="002C185F" w:rsidRDefault="00E747F4" w:rsidP="00E747F4">
      <w:pPr>
        <w:rPr>
          <w:rFonts w:asciiTheme="minorEastAsia" w:hAnsiTheme="minorEastAsia"/>
        </w:rPr>
      </w:pPr>
      <w:r w:rsidRPr="002C185F">
        <w:rPr>
          <w:rFonts w:asciiTheme="minorEastAsia" w:hAnsiTheme="minorEastAsia" w:hint="eastAsia"/>
        </w:rPr>
        <w:t>（施設・設備の提供等）</w:t>
      </w:r>
    </w:p>
    <w:p w14:paraId="09EFF322"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第１１条　甲及び乙は、本共同研究の用に供するため、甲又は乙の所有に係る設備を相手方の同意を得て無償で使用できるものとする。なお、当該設備の故障又は損害等にかかわる修繕等の費用分担については、甲乙協議の上、定める。</w:t>
      </w:r>
    </w:p>
    <w:p w14:paraId="554F166C" w14:textId="77777777" w:rsidR="00E747F4" w:rsidRPr="002C185F" w:rsidRDefault="00E747F4" w:rsidP="00E747F4">
      <w:pPr>
        <w:ind w:left="630" w:hangingChars="300" w:hanging="630"/>
        <w:rPr>
          <w:rFonts w:asciiTheme="minorEastAsia" w:hAnsiTheme="minorEastAsia"/>
        </w:rPr>
      </w:pPr>
    </w:p>
    <w:p w14:paraId="561C1A7B"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（研究の終了又は中止等に伴う設備の取扱い）</w:t>
      </w:r>
    </w:p>
    <w:p w14:paraId="0F30B415"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第１２条　甲及び乙は、本共同研究を終了し、又は中止したときには、前条の規定により使用した相手方の設備を、使用する前の状態で返還するものとする。</w:t>
      </w:r>
    </w:p>
    <w:p w14:paraId="5A794379" w14:textId="77777777" w:rsidR="00E747F4" w:rsidRPr="002C185F" w:rsidRDefault="00E747F4" w:rsidP="00E747F4">
      <w:pPr>
        <w:ind w:left="630" w:hangingChars="300" w:hanging="630"/>
        <w:rPr>
          <w:rFonts w:asciiTheme="minorEastAsia" w:hAnsiTheme="minorEastAsia"/>
        </w:rPr>
      </w:pPr>
    </w:p>
    <w:p w14:paraId="791E5B7C"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（研究成果の帰属）</w:t>
      </w:r>
    </w:p>
    <w:p w14:paraId="1CA89EC8"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第１３条　本共同研究の結果としての研究成果は、甲及び乙の共有とする。</w:t>
      </w:r>
    </w:p>
    <w:p w14:paraId="0BE02684" w14:textId="77777777" w:rsidR="00E747F4" w:rsidRPr="002C185F" w:rsidRDefault="00E747F4" w:rsidP="00E747F4">
      <w:pPr>
        <w:ind w:left="630" w:hangingChars="300" w:hanging="630"/>
        <w:rPr>
          <w:rFonts w:asciiTheme="minorEastAsia" w:hAnsiTheme="minorEastAsia"/>
        </w:rPr>
      </w:pPr>
    </w:p>
    <w:p w14:paraId="313250D9"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（知的財産権の出願等）</w:t>
      </w:r>
    </w:p>
    <w:p w14:paraId="725465D4"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第１４条　甲及び乙は、本共同研究の実施に伴い発明等が生じた場合には、速やかに相互に通知しなければならない。</w:t>
      </w:r>
    </w:p>
    <w:p w14:paraId="2AD35D6B"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本共同研究の実施に伴い生じた発明等について知的財産権を受ける権利は、持分比率均等で甲及び乙の共有とする。</w:t>
      </w:r>
    </w:p>
    <w:p w14:paraId="09B39ED3"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本共同研究の過程でなされた著作物の著作権（著作権法第２７条（翻訳権・翻案権など）及び第２８条（二次的著作物の利用に関する原著作者の権利）の権利を含む）は、甲及び乙に帰属する。</w:t>
      </w:r>
    </w:p>
    <w:p w14:paraId="4AE0CD08"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発明等に係る知的財産権（著作権及びノウハウを除く。）について、出願に係る手続は原則として甲又は甲の指定する代理人を通じて行うものとし、乙は、これらの手続に関する資料を甲に提出する等、必要な協力を行う。</w:t>
      </w:r>
    </w:p>
    <w:p w14:paraId="2D26979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５　甲は、発明等に係る知的財産権（著作権及びノウハウを除く。）の日本国における出願に要する</w:t>
      </w:r>
      <w:r w:rsidRPr="002C185F">
        <w:rPr>
          <w:rFonts w:asciiTheme="minorEastAsia" w:hAnsiTheme="minorEastAsia" w:hint="eastAsia"/>
        </w:rPr>
        <w:lastRenderedPageBreak/>
        <w:t>すべての費用を負担する。</w:t>
      </w:r>
    </w:p>
    <w:p w14:paraId="3C91E348"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６　発明等に係る知的財産権（著作権及びノウハウを除く。）出願後の権利の維持保全及び費用の負担については、甲乙別途協議する。</w:t>
      </w:r>
    </w:p>
    <w:p w14:paraId="43C904D1" w14:textId="77777777" w:rsidR="00E747F4" w:rsidRPr="002C185F" w:rsidRDefault="00E747F4" w:rsidP="00E747F4">
      <w:pPr>
        <w:rPr>
          <w:rFonts w:asciiTheme="minorEastAsia" w:hAnsiTheme="minorEastAsia"/>
        </w:rPr>
      </w:pPr>
    </w:p>
    <w:p w14:paraId="11CAA098" w14:textId="77777777" w:rsidR="00E747F4" w:rsidRPr="002C185F" w:rsidRDefault="00E747F4" w:rsidP="00E747F4">
      <w:pPr>
        <w:rPr>
          <w:rFonts w:asciiTheme="minorEastAsia" w:hAnsiTheme="minorEastAsia"/>
        </w:rPr>
      </w:pPr>
      <w:r w:rsidRPr="002C185F">
        <w:rPr>
          <w:rFonts w:asciiTheme="minorEastAsia" w:hAnsiTheme="minorEastAsia" w:hint="eastAsia"/>
        </w:rPr>
        <w:t>（外国出願）</w:t>
      </w:r>
    </w:p>
    <w:p w14:paraId="257F9274"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第１５条　甲及び乙は、相手方が外国出願を希望する場合は、別途協議の上、その取扱いを定めるものとする。</w:t>
      </w:r>
    </w:p>
    <w:p w14:paraId="2A223E90" w14:textId="77777777" w:rsidR="00E747F4" w:rsidRPr="002C185F" w:rsidRDefault="00E747F4" w:rsidP="00E747F4">
      <w:pPr>
        <w:rPr>
          <w:rFonts w:asciiTheme="minorEastAsia" w:hAnsiTheme="minorEastAsia"/>
        </w:rPr>
      </w:pPr>
    </w:p>
    <w:p w14:paraId="7EC6ECA8" w14:textId="77777777" w:rsidR="00E747F4" w:rsidRPr="002C185F" w:rsidRDefault="00E747F4" w:rsidP="00E747F4">
      <w:pPr>
        <w:rPr>
          <w:rFonts w:asciiTheme="minorEastAsia" w:hAnsiTheme="minorEastAsia"/>
        </w:rPr>
      </w:pPr>
      <w:r w:rsidRPr="002C185F">
        <w:rPr>
          <w:rFonts w:asciiTheme="minorEastAsia" w:hAnsiTheme="minorEastAsia" w:hint="eastAsia"/>
        </w:rPr>
        <w:t>（権利、義務の譲渡禁止）</w:t>
      </w:r>
    </w:p>
    <w:p w14:paraId="3071DAC6"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第１６条　甲又は乙は、相手方の事前の承諾を得た場合を除き、本契約によって生じる一切の権利又は義務を第三者に譲渡してはならず、承継させてはならない。</w:t>
      </w:r>
    </w:p>
    <w:p w14:paraId="1AE2AD95" w14:textId="77777777" w:rsidR="00E747F4" w:rsidRPr="002C185F" w:rsidRDefault="00E747F4" w:rsidP="00E747F4">
      <w:pPr>
        <w:ind w:left="630" w:hangingChars="300" w:hanging="630"/>
        <w:rPr>
          <w:rFonts w:asciiTheme="minorEastAsia" w:hAnsiTheme="minorEastAsia"/>
        </w:rPr>
      </w:pPr>
    </w:p>
    <w:p w14:paraId="0529E3D5"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（第三者との紛争等）</w:t>
      </w:r>
    </w:p>
    <w:p w14:paraId="3316066C"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第１７条　甲及び乙は、第１４条により出願した知的財産権（以下、「本知的財産権」という。）に関連して、無効審判、判定又は訴訟を第三者から提起された場合、又は第三者との間に紛争を生じた場合には、互いに協力してこれに対処するものとする。</w:t>
      </w:r>
    </w:p>
    <w:p w14:paraId="6F011EDE"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前項に要する費用は、甲及び乙の責任割合に応じ、甲乙協議の上、決定するものとする。</w:t>
      </w:r>
    </w:p>
    <w:p w14:paraId="190A2F59" w14:textId="77777777" w:rsidR="00E747F4" w:rsidRPr="002C185F" w:rsidRDefault="00E747F4" w:rsidP="00E747F4">
      <w:pPr>
        <w:ind w:left="630" w:hangingChars="300" w:hanging="630"/>
        <w:rPr>
          <w:rFonts w:asciiTheme="minorEastAsia" w:hAnsiTheme="minorEastAsia"/>
        </w:rPr>
      </w:pPr>
    </w:p>
    <w:p w14:paraId="36C7372F"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（研究成果の実施）</w:t>
      </w:r>
    </w:p>
    <w:p w14:paraId="139CD55A"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第１８条　甲及び乙は、本知的財産権に係る発明等の実施を行う権利を有する。</w:t>
      </w:r>
    </w:p>
    <w:p w14:paraId="02B197EB"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乙は、本知的財産権について、甲の指定する者から実施の許諾の申し入れがあった場合には、実施の許諾をするものとし、当該期間、当該条件を、甲及び甲の指定する者と協議して定めるものとする。</w:t>
      </w:r>
    </w:p>
    <w:p w14:paraId="721DCB0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甲及び乙は、甲が指定する者以外の第三者から本知的財産権について実施の許諾の申し入れがあった場合には、その可否、条件等について別途協議するものとする。</w:t>
      </w:r>
    </w:p>
    <w:p w14:paraId="7C023E9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甲及び乙は、本知的財産権を第三者に実施させた場合、その実施料は、本知的財産権に係る甲及び乙の持分に応じて、それぞれに配分するものとする。</w:t>
      </w:r>
    </w:p>
    <w:p w14:paraId="7D27BAB5" w14:textId="77777777" w:rsidR="00E747F4" w:rsidRPr="002C185F" w:rsidRDefault="00E747F4" w:rsidP="00E747F4">
      <w:pPr>
        <w:rPr>
          <w:rFonts w:asciiTheme="minorEastAsia" w:hAnsiTheme="minorEastAsia"/>
        </w:rPr>
      </w:pPr>
    </w:p>
    <w:p w14:paraId="7832B733" w14:textId="77777777" w:rsidR="00E747F4" w:rsidRPr="002C185F" w:rsidRDefault="00E747F4" w:rsidP="00E747F4">
      <w:pPr>
        <w:rPr>
          <w:rFonts w:asciiTheme="minorEastAsia" w:hAnsiTheme="minorEastAsia"/>
        </w:rPr>
      </w:pPr>
      <w:r w:rsidRPr="002C185F">
        <w:rPr>
          <w:rFonts w:asciiTheme="minorEastAsia" w:hAnsiTheme="minorEastAsia" w:hint="eastAsia"/>
        </w:rPr>
        <w:t>（秘密の保持）</w:t>
      </w:r>
    </w:p>
    <w:p w14:paraId="4CAB0CB3"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第１９条　甲及び乙は、本共同研究の実施に当たり、相手方より開示若しくは提供を受け又は知り得た技術上及び営業上の一切の情報について、第三者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5912FB8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一　開示を受け又は知得した際、既に自己が保有していたことを証明できる情報</w:t>
      </w:r>
    </w:p>
    <w:p w14:paraId="4848555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開示を受け又は知得した際、既に公知となっている情報</w:t>
      </w:r>
    </w:p>
    <w:p w14:paraId="19FEC8A5"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三　開示を受け又は知得した後、自己の責めによらずに公知となった情報</w:t>
      </w:r>
    </w:p>
    <w:p w14:paraId="5E6413D8"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四　正当な権限を有する第三者から適法に取得したことを証明できる情報</w:t>
      </w:r>
    </w:p>
    <w:p w14:paraId="405A1E42"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五　相手方から開示された情報によることなく独自に開発・取得していたことを証明できる情報</w:t>
      </w:r>
    </w:p>
    <w:p w14:paraId="5C47AD2E"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lastRenderedPageBreak/>
        <w:t xml:space="preserve">六　書面により事前に相手方の同意を得た情報　</w:t>
      </w:r>
    </w:p>
    <w:p w14:paraId="44CBAA6F"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秘密情報とは次のものを言う。</w:t>
      </w:r>
    </w:p>
    <w:p w14:paraId="54562D4E" w14:textId="77777777" w:rsidR="00E747F4" w:rsidRPr="002C185F" w:rsidRDefault="00E747F4" w:rsidP="00E747F4">
      <w:pPr>
        <w:ind w:leftChars="300" w:left="840" w:hangingChars="100" w:hanging="210"/>
        <w:rPr>
          <w:rFonts w:asciiTheme="minorEastAsia" w:hAnsiTheme="minorEastAsia"/>
        </w:rPr>
      </w:pPr>
      <w:r w:rsidRPr="002C185F">
        <w:rPr>
          <w:rFonts w:asciiTheme="minorEastAsia" w:hAnsiTheme="minorEastAsia" w:hint="eastAsia"/>
        </w:rPr>
        <w:t>一　書面、磁気媒体、電子メール等の電子媒体、その他の媒体に化体された形態で開示、提供された情報であって秘密の表示がなされたもの</w:t>
      </w:r>
    </w:p>
    <w:p w14:paraId="0914E008" w14:textId="77777777" w:rsidR="00E747F4" w:rsidRPr="002C185F" w:rsidRDefault="00E747F4" w:rsidP="00E747F4">
      <w:pPr>
        <w:ind w:leftChars="300" w:left="840" w:hangingChars="100" w:hanging="210"/>
        <w:rPr>
          <w:rFonts w:asciiTheme="minorEastAsia" w:hAnsiTheme="minorEastAsia"/>
        </w:rPr>
      </w:pPr>
      <w:r w:rsidRPr="002C185F">
        <w:rPr>
          <w:rFonts w:asciiTheme="minorEastAsia" w:hAnsiTheme="minorEastAsia" w:hint="eastAsia"/>
        </w:rPr>
        <w:t>二　口頭又は視覚的方法その他媒体に化体されない方法により開示された情報については、相手方が開示時点で秘密である旨を示し、開示の日から３０日以内にその内容を書面にまとめ、秘密の表示をして提供されたもの</w:t>
      </w:r>
    </w:p>
    <w:p w14:paraId="00E34C75"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甲及び乙は、相手方より開示若しくは提供を受け又は知り得た技術上及び営業上の一切の情報を本共同研究以外の目的に使用してはならない。ただし、書面により事前に相手方の同意を得た場合はこの限りではない。</w:t>
      </w:r>
    </w:p>
    <w:p w14:paraId="2AF8C4CD"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前三項の有効期間は、第３条の本共同研究開始の日から研究完了後又は研究中止後２年間とする。ただし、甲乙協議の上、この期間を延長し、又は短縮することができるものとする。</w:t>
      </w:r>
    </w:p>
    <w:p w14:paraId="24A2AAF7"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５　前四項にかかわらず、甲が受託研究提案及び実施のために、別途秘密保持義務を課した第三者に情報を開示する場合は、これに限らない。</w:t>
      </w:r>
    </w:p>
    <w:p w14:paraId="0F859771" w14:textId="77777777" w:rsidR="00E747F4" w:rsidRPr="002C185F" w:rsidRDefault="00E747F4" w:rsidP="00E747F4">
      <w:pPr>
        <w:rPr>
          <w:rFonts w:asciiTheme="minorEastAsia" w:hAnsiTheme="minorEastAsia"/>
        </w:rPr>
      </w:pPr>
    </w:p>
    <w:p w14:paraId="130F93BF" w14:textId="77777777" w:rsidR="00E747F4" w:rsidRPr="002C185F" w:rsidRDefault="00E747F4" w:rsidP="00E747F4">
      <w:pPr>
        <w:rPr>
          <w:rFonts w:asciiTheme="minorEastAsia" w:hAnsiTheme="minorEastAsia"/>
        </w:rPr>
      </w:pPr>
      <w:r w:rsidRPr="002C185F">
        <w:rPr>
          <w:rFonts w:asciiTheme="minorEastAsia" w:hAnsiTheme="minorEastAsia" w:hint="eastAsia"/>
        </w:rPr>
        <w:t>（研究成果の取扱い）</w:t>
      </w:r>
    </w:p>
    <w:p w14:paraId="57A3BF5E"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第２０条　甲及び乙は、本共同研究によって得られた研究成果について、単独で外部に開示、発表若しくは公開すること（以下「研究成果の公表等」という。）ができる。</w:t>
      </w:r>
    </w:p>
    <w:p w14:paraId="3FF16B7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前項の場合、乙は、事前にその内容、時期、方法等を書面にて相手方に通知し、相手方の書面による同意を得なければならない。</w:t>
      </w:r>
    </w:p>
    <w:p w14:paraId="2BB40B52"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前項の通知しなければならない期間は、本共同研究完了後の翌日から起算して２年間とする。ただし、甲乙協議の上、この期間を延長し、又は短縮することができるものとする。</w:t>
      </w:r>
    </w:p>
    <w:p w14:paraId="35231BE3"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甲は、本共同研究成果をもとに第三者と自由に本共同研究を発展させた受託研究を行うことができる。この場合、甲は乙に対して協力を要請することができ、協議の結果、甲乙共同で第三者と受託研究を行う場合には、役割分担や費用等詳細について別途取り決めるものとする。</w:t>
      </w:r>
    </w:p>
    <w:p w14:paraId="1EF197CD" w14:textId="77777777" w:rsidR="00E747F4" w:rsidRPr="002C185F" w:rsidRDefault="00E747F4" w:rsidP="00E747F4">
      <w:pPr>
        <w:rPr>
          <w:rFonts w:asciiTheme="minorEastAsia" w:hAnsiTheme="minorEastAsia"/>
        </w:rPr>
      </w:pPr>
    </w:p>
    <w:p w14:paraId="35596020" w14:textId="77777777" w:rsidR="00E747F4" w:rsidRPr="002C185F" w:rsidRDefault="00E747F4" w:rsidP="00E747F4">
      <w:pPr>
        <w:rPr>
          <w:rFonts w:asciiTheme="minorEastAsia" w:hAnsiTheme="minorEastAsia"/>
        </w:rPr>
      </w:pPr>
      <w:r w:rsidRPr="002C185F">
        <w:rPr>
          <w:rFonts w:asciiTheme="minorEastAsia" w:hAnsiTheme="minorEastAsia" w:hint="eastAsia"/>
        </w:rPr>
        <w:t>（研究者の異動時の取扱い）</w:t>
      </w:r>
    </w:p>
    <w:p w14:paraId="40C97E7F"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第２１条　乙の研究代表者が、本共同研究の期間中に他の研究機関等に異動になった場合、本契約を終了する。</w:t>
      </w:r>
    </w:p>
    <w:p w14:paraId="0D06A3EF"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前項の場合において、本共同研究の期間中に発明等が完成している場合については、甲乙は、当該発明について知的財産権を受ける権利を持分比率等で共有し、出願を行う場合は第１４条の規定に従う。発明等が完成していない場合については、その後本共同研究の内容を継続実施することによって生じる発明等についての知的財産権を受ける権利の帰属は、甲、乙、当該乙の研究代表者及び本共同研究の内容を継続実施する研究機関等とが協議したところにより、共有するものとするが、発明が甲と継続実施する研究機関等の共同研究により完成した場合は、乙は、甲が知的財産権を受ける権利全体の５０％を保有することに同意する。</w:t>
      </w:r>
    </w:p>
    <w:p w14:paraId="52CBBA7A" w14:textId="77777777" w:rsidR="00E747F4" w:rsidRPr="002C185F" w:rsidRDefault="00E747F4" w:rsidP="00E747F4">
      <w:pPr>
        <w:rPr>
          <w:rFonts w:asciiTheme="minorEastAsia" w:hAnsiTheme="minorEastAsia"/>
        </w:rPr>
      </w:pPr>
    </w:p>
    <w:p w14:paraId="6CBDAC11" w14:textId="77777777" w:rsidR="00E747F4" w:rsidRPr="002C185F" w:rsidRDefault="00E747F4" w:rsidP="00E747F4">
      <w:pPr>
        <w:rPr>
          <w:rFonts w:asciiTheme="minorEastAsia" w:hAnsiTheme="minorEastAsia"/>
        </w:rPr>
      </w:pPr>
      <w:r w:rsidRPr="002C185F">
        <w:rPr>
          <w:rFonts w:asciiTheme="minorEastAsia" w:hAnsiTheme="minorEastAsia" w:hint="eastAsia"/>
        </w:rPr>
        <w:t>（反社会的勢力との取引排除）</w:t>
      </w:r>
    </w:p>
    <w:p w14:paraId="437EE889"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第２２条　甲及び乙は、相手方に対し、以下の項目を保証するものとする。</w:t>
      </w:r>
    </w:p>
    <w:p w14:paraId="76AB9A05"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lastRenderedPageBreak/>
        <w:t>一　自らが暴力団その他の反社会的勢力（以下「反社会的勢力」という）ではないこと</w:t>
      </w:r>
    </w:p>
    <w:p w14:paraId="3040B23F"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自らが反社会的勢力に協力・関与並びに資金等を提供していないこと</w:t>
      </w:r>
    </w:p>
    <w:p w14:paraId="3D02DB40"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三　自らが反社会的勢力を利用しない、並びに暴力的行為、詐術・脅迫的言辞を用いないこと</w:t>
      </w:r>
    </w:p>
    <w:p w14:paraId="31A2013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四　自らの役員、実質的に経営を支配する者が上記にあたらないこと</w:t>
      </w:r>
    </w:p>
    <w:p w14:paraId="2F156217" w14:textId="77777777" w:rsidR="00E747F4" w:rsidRPr="002C185F" w:rsidRDefault="00E747F4" w:rsidP="00E747F4">
      <w:pPr>
        <w:ind w:leftChars="203" w:left="567" w:hangingChars="67" w:hanging="141"/>
        <w:rPr>
          <w:rFonts w:asciiTheme="minorEastAsia" w:hAnsiTheme="minorEastAsia"/>
        </w:rPr>
      </w:pPr>
      <w:r w:rsidRPr="002C185F">
        <w:rPr>
          <w:rFonts w:asciiTheme="minorEastAsia" w:hAnsiTheme="minorEastAsia" w:hint="eastAsia"/>
        </w:rPr>
        <w:t>２　甲及び乙は、上記に関して違反の有無に疑義を生じた場合には、相手方に対して協議を申し入れることができ、また協議の有無にかかわらず違反がわかった場合には、ただちに相手方に通知し、通知された相手方は是正措置を講ずる義務を負う。</w:t>
      </w:r>
    </w:p>
    <w:p w14:paraId="6260CE4A" w14:textId="77777777" w:rsidR="00E747F4" w:rsidRPr="002C185F" w:rsidRDefault="00E747F4" w:rsidP="00E747F4">
      <w:pPr>
        <w:rPr>
          <w:rFonts w:asciiTheme="minorEastAsia" w:hAnsiTheme="minorEastAsia"/>
        </w:rPr>
      </w:pPr>
    </w:p>
    <w:p w14:paraId="36D6E717" w14:textId="77777777" w:rsidR="00E747F4" w:rsidRPr="002C185F" w:rsidRDefault="00E747F4" w:rsidP="00E747F4">
      <w:pPr>
        <w:rPr>
          <w:rFonts w:asciiTheme="minorEastAsia" w:hAnsiTheme="minorEastAsia"/>
        </w:rPr>
      </w:pPr>
      <w:r w:rsidRPr="002C185F">
        <w:rPr>
          <w:rFonts w:asciiTheme="minorEastAsia" w:hAnsiTheme="minorEastAsia" w:hint="eastAsia"/>
        </w:rPr>
        <w:t>（契約の解除）</w:t>
      </w:r>
    </w:p>
    <w:p w14:paraId="6D6C4102"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第２３条　甲及び乙は、次の各号のいずれかに該当し、催告後３０日以内に是正されないときは本契約を解除することができるものとする。</w:t>
      </w:r>
    </w:p>
    <w:p w14:paraId="6D06D9E4"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一　相手方が本契約の履行に関し、不正又は不当の行為をしたとき</w:t>
      </w:r>
    </w:p>
    <w:p w14:paraId="3AE1FCE2"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相手方が本契約に違反したとき</w:t>
      </w:r>
    </w:p>
    <w:p w14:paraId="0AAF4A17" w14:textId="77777777" w:rsidR="00E747F4" w:rsidRPr="002C185F" w:rsidRDefault="00E747F4" w:rsidP="00E747F4">
      <w:pPr>
        <w:rPr>
          <w:rFonts w:asciiTheme="minorEastAsia" w:hAnsiTheme="minorEastAsia"/>
        </w:rPr>
      </w:pPr>
    </w:p>
    <w:p w14:paraId="01B9FB9F" w14:textId="77777777" w:rsidR="00E747F4" w:rsidRPr="002C185F" w:rsidRDefault="00E747F4" w:rsidP="00E747F4">
      <w:pPr>
        <w:rPr>
          <w:rFonts w:asciiTheme="minorEastAsia" w:hAnsiTheme="minorEastAsia"/>
        </w:rPr>
      </w:pPr>
      <w:r w:rsidRPr="002C185F">
        <w:rPr>
          <w:rFonts w:asciiTheme="minorEastAsia" w:hAnsiTheme="minorEastAsia" w:hint="eastAsia"/>
        </w:rPr>
        <w:t>（損害賠償）</w:t>
      </w:r>
    </w:p>
    <w:p w14:paraId="56F6BD21"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第２４条　甲又は乙は、前条に掲げる事由及び甲、乙又は研究担当者が故意又は重大な過失によって相手方に損害を与えたときには、その損害の賠償を請求することができる。</w:t>
      </w:r>
    </w:p>
    <w:p w14:paraId="52C287EF" w14:textId="77777777" w:rsidR="00E747F4" w:rsidRPr="002C185F" w:rsidRDefault="00E747F4" w:rsidP="00E747F4">
      <w:pPr>
        <w:rPr>
          <w:rFonts w:asciiTheme="minorEastAsia" w:hAnsiTheme="minorEastAsia"/>
        </w:rPr>
      </w:pPr>
    </w:p>
    <w:p w14:paraId="0BE5D0B7" w14:textId="77777777" w:rsidR="00E747F4" w:rsidRPr="002C185F" w:rsidRDefault="00E747F4" w:rsidP="00E747F4">
      <w:pPr>
        <w:rPr>
          <w:rFonts w:asciiTheme="minorEastAsia" w:hAnsiTheme="minorEastAsia"/>
        </w:rPr>
      </w:pPr>
      <w:r w:rsidRPr="002C185F">
        <w:rPr>
          <w:rFonts w:asciiTheme="minorEastAsia" w:hAnsiTheme="minorEastAsia" w:hint="eastAsia"/>
        </w:rPr>
        <w:t>（契約の有効期間）</w:t>
      </w:r>
    </w:p>
    <w:p w14:paraId="0A84BDBF" w14:textId="39653A06" w:rsidR="00E747F4" w:rsidRPr="002C185F" w:rsidRDefault="00E747F4" w:rsidP="00E747F4">
      <w:pPr>
        <w:rPr>
          <w:rFonts w:asciiTheme="minorEastAsia" w:hAnsiTheme="minorEastAsia"/>
        </w:rPr>
      </w:pPr>
      <w:r w:rsidRPr="002C185F">
        <w:rPr>
          <w:rFonts w:asciiTheme="minorEastAsia" w:hAnsiTheme="minorEastAsia" w:hint="eastAsia"/>
        </w:rPr>
        <w:t>第２５条　本契約の有効期間は、本契約締結日から２０２</w:t>
      </w:r>
      <w:r w:rsidR="00383062" w:rsidRPr="002C185F">
        <w:rPr>
          <w:rFonts w:asciiTheme="minorEastAsia" w:hAnsiTheme="minorEastAsia" w:hint="eastAsia"/>
        </w:rPr>
        <w:t>３</w:t>
      </w:r>
      <w:r w:rsidRPr="002C185F">
        <w:rPr>
          <w:rFonts w:asciiTheme="minorEastAsia" w:hAnsiTheme="minorEastAsia" w:hint="eastAsia"/>
        </w:rPr>
        <w:t>年</w:t>
      </w:r>
      <w:r w:rsidR="00383062" w:rsidRPr="002C185F">
        <w:rPr>
          <w:rFonts w:asciiTheme="minorEastAsia" w:hAnsiTheme="minorEastAsia" w:hint="eastAsia"/>
        </w:rPr>
        <w:t>６</w:t>
      </w:r>
      <w:r w:rsidRPr="002C185F">
        <w:rPr>
          <w:rFonts w:asciiTheme="minorEastAsia" w:hAnsiTheme="minorEastAsia" w:hint="eastAsia"/>
        </w:rPr>
        <w:t>月３</w:t>
      </w:r>
      <w:r w:rsidR="00383062" w:rsidRPr="002C185F">
        <w:rPr>
          <w:rFonts w:asciiTheme="minorEastAsia" w:hAnsiTheme="minorEastAsia" w:hint="eastAsia"/>
        </w:rPr>
        <w:t>０</w:t>
      </w:r>
      <w:r w:rsidRPr="002C185F">
        <w:rPr>
          <w:rFonts w:asciiTheme="minorEastAsia" w:hAnsiTheme="minorEastAsia" w:hint="eastAsia"/>
        </w:rPr>
        <w:t>日までとする。</w:t>
      </w:r>
    </w:p>
    <w:p w14:paraId="217003E2"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前項の規定にかかわらず、条項に期間を定めている場合は当該条項に定める期間まで、第１４条から第１８条の規定は、前項に規定する本契約終了日より本知的財産権の存続期間満了日（本知的財産権が取り下げられ、放棄され、無効とされ、若しくは拒絶査定が確定したとき、又は甲若しくは乙のいずれかが本特許権等の自己の持分を放棄若しくは譲渡したときは、それぞれ該当する日）まで、第２４条及び第２７条の規定は、対象事項が全て消滅するまで有効に存続する。</w:t>
      </w:r>
    </w:p>
    <w:p w14:paraId="6151B11E" w14:textId="77777777" w:rsidR="00E747F4" w:rsidRPr="002C185F" w:rsidRDefault="00E747F4" w:rsidP="00E747F4">
      <w:pPr>
        <w:rPr>
          <w:rFonts w:asciiTheme="minorEastAsia" w:hAnsiTheme="minorEastAsia"/>
        </w:rPr>
      </w:pPr>
    </w:p>
    <w:p w14:paraId="1604B8B2" w14:textId="77777777" w:rsidR="00E747F4" w:rsidRPr="002C185F" w:rsidRDefault="00E747F4" w:rsidP="00E747F4">
      <w:pPr>
        <w:rPr>
          <w:rFonts w:asciiTheme="minorEastAsia" w:hAnsiTheme="minorEastAsia"/>
        </w:rPr>
      </w:pPr>
      <w:r w:rsidRPr="002C185F">
        <w:rPr>
          <w:rFonts w:asciiTheme="minorEastAsia" w:hAnsiTheme="minorEastAsia" w:hint="eastAsia"/>
        </w:rPr>
        <w:t>（協議）</w:t>
      </w:r>
    </w:p>
    <w:p w14:paraId="4E2E549D"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第２６条　本契約に定めのない事項について、これを定める必要があるときは、甲乙協議の上、定めるものとする。</w:t>
      </w:r>
    </w:p>
    <w:p w14:paraId="6270DD9B" w14:textId="77777777" w:rsidR="00E747F4" w:rsidRPr="002C185F" w:rsidRDefault="00E747F4" w:rsidP="00E747F4">
      <w:pPr>
        <w:rPr>
          <w:rFonts w:asciiTheme="minorEastAsia" w:hAnsiTheme="minorEastAsia"/>
        </w:rPr>
      </w:pPr>
    </w:p>
    <w:p w14:paraId="1EF26398" w14:textId="77777777" w:rsidR="00E747F4" w:rsidRPr="002C185F" w:rsidRDefault="00E747F4" w:rsidP="00E747F4">
      <w:pPr>
        <w:rPr>
          <w:rFonts w:asciiTheme="minorEastAsia" w:hAnsiTheme="minorEastAsia"/>
        </w:rPr>
      </w:pPr>
      <w:r w:rsidRPr="002C185F">
        <w:rPr>
          <w:rFonts w:asciiTheme="minorEastAsia" w:hAnsiTheme="minorEastAsia" w:hint="eastAsia"/>
        </w:rPr>
        <w:t>（裁判管轄）</w:t>
      </w:r>
    </w:p>
    <w:p w14:paraId="53E3815B"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第２７条　本契約に関する紛争のうち、知的財産権に関する紛争については、大阪地方裁判所を第一審の専属的合意管轄裁判所とし、本契約に関するその他の紛争については、京都地方裁判所を第一審の専属的合意管轄裁判所とする。</w:t>
      </w:r>
    </w:p>
    <w:p w14:paraId="59E6504E" w14:textId="77777777" w:rsidR="00E747F4" w:rsidRPr="002C185F" w:rsidRDefault="00E747F4" w:rsidP="00E747F4">
      <w:pPr>
        <w:ind w:left="630" w:hangingChars="300" w:hanging="630"/>
        <w:rPr>
          <w:rFonts w:asciiTheme="minorEastAsia" w:hAnsiTheme="minorEastAsia"/>
        </w:rPr>
      </w:pPr>
    </w:p>
    <w:p w14:paraId="73A3AEC7" w14:textId="77777777" w:rsidR="00E747F4" w:rsidRPr="002C185F" w:rsidRDefault="00E747F4" w:rsidP="00E747F4">
      <w:pPr>
        <w:ind w:left="630" w:hangingChars="300" w:hanging="630"/>
        <w:rPr>
          <w:rFonts w:asciiTheme="minorEastAsia" w:hAnsiTheme="minorEastAsia"/>
        </w:rPr>
      </w:pPr>
    </w:p>
    <w:p w14:paraId="6974FE74" w14:textId="77777777" w:rsidR="00E747F4" w:rsidRPr="002C185F" w:rsidRDefault="00E747F4" w:rsidP="00E747F4">
      <w:pPr>
        <w:ind w:left="630" w:hangingChars="300" w:hanging="630"/>
        <w:rPr>
          <w:rFonts w:asciiTheme="minorEastAsia" w:hAnsiTheme="minorEastAsia"/>
        </w:rPr>
      </w:pPr>
    </w:p>
    <w:p w14:paraId="48529337" w14:textId="77777777" w:rsidR="00E747F4" w:rsidRPr="002C185F" w:rsidRDefault="00E747F4" w:rsidP="00E747F4">
      <w:pPr>
        <w:ind w:left="630" w:hangingChars="300" w:hanging="630"/>
        <w:rPr>
          <w:rFonts w:asciiTheme="minorEastAsia" w:hAnsiTheme="minorEastAsia"/>
        </w:rPr>
      </w:pPr>
    </w:p>
    <w:p w14:paraId="22E66E1D" w14:textId="77777777" w:rsidR="00E747F4" w:rsidRPr="002C185F" w:rsidRDefault="00E747F4" w:rsidP="00E747F4">
      <w:pPr>
        <w:ind w:left="630" w:hangingChars="300" w:hanging="630"/>
        <w:rPr>
          <w:rFonts w:asciiTheme="minorEastAsia" w:hAnsiTheme="minorEastAsia"/>
        </w:rPr>
      </w:pPr>
    </w:p>
    <w:p w14:paraId="7D1B0CCC" w14:textId="77777777" w:rsidR="00E747F4" w:rsidRPr="002C185F" w:rsidRDefault="00E747F4" w:rsidP="00E747F4">
      <w:pPr>
        <w:ind w:left="630" w:hangingChars="300" w:hanging="630"/>
        <w:rPr>
          <w:rFonts w:asciiTheme="minorEastAsia" w:hAnsiTheme="minorEastAsia"/>
        </w:rPr>
      </w:pPr>
    </w:p>
    <w:p w14:paraId="11C6EC24" w14:textId="77777777" w:rsidR="00E747F4" w:rsidRPr="002C185F" w:rsidRDefault="00E747F4" w:rsidP="00E747F4">
      <w:pPr>
        <w:ind w:leftChars="100" w:left="630" w:hangingChars="200" w:hanging="420"/>
        <w:rPr>
          <w:rFonts w:asciiTheme="minorEastAsia" w:hAnsiTheme="minorEastAsia"/>
        </w:rPr>
      </w:pPr>
      <w:r w:rsidRPr="002C185F">
        <w:rPr>
          <w:rFonts w:asciiTheme="minorEastAsia" w:hAnsiTheme="minorEastAsia" w:hint="eastAsia"/>
        </w:rPr>
        <w:t>本契約の締結を証するため、本契約書２通を作成し、甲、乙それぞれ１通を保管するものとする。</w:t>
      </w:r>
    </w:p>
    <w:p w14:paraId="175DE8A3" w14:textId="77777777" w:rsidR="00E747F4" w:rsidRPr="002C185F" w:rsidRDefault="00E747F4" w:rsidP="00E747F4">
      <w:pPr>
        <w:rPr>
          <w:rFonts w:asciiTheme="minorEastAsia" w:hAnsiTheme="minorEastAsia"/>
        </w:rPr>
      </w:pPr>
    </w:p>
    <w:p w14:paraId="08B27A9A" w14:textId="0D264C7D" w:rsidR="00E747F4" w:rsidRPr="002C185F" w:rsidRDefault="003A5E27" w:rsidP="00E747F4">
      <w:pPr>
        <w:ind w:firstLineChars="200" w:firstLine="420"/>
        <w:rPr>
          <w:rFonts w:asciiTheme="minorEastAsia" w:hAnsiTheme="minorEastAsia"/>
        </w:rPr>
      </w:pPr>
      <w:r w:rsidRPr="002C185F">
        <w:rPr>
          <w:rFonts w:asciiTheme="minorEastAsia" w:hAnsiTheme="minorEastAsia" w:hint="eastAsia"/>
        </w:rPr>
        <w:t>２０２</w:t>
      </w:r>
      <w:r w:rsidR="00383062" w:rsidRPr="002C185F">
        <w:rPr>
          <w:rFonts w:asciiTheme="minorEastAsia" w:hAnsiTheme="minorEastAsia" w:hint="eastAsia"/>
        </w:rPr>
        <w:t>３</w:t>
      </w:r>
      <w:r w:rsidR="00E747F4" w:rsidRPr="002C185F">
        <w:rPr>
          <w:rFonts w:asciiTheme="minorEastAsia" w:hAnsiTheme="minorEastAsia" w:hint="eastAsia"/>
        </w:rPr>
        <w:t>年　　月　　日</w:t>
      </w:r>
    </w:p>
    <w:p w14:paraId="42162110" w14:textId="77777777" w:rsidR="00E747F4" w:rsidRPr="002C185F" w:rsidRDefault="00E747F4" w:rsidP="00E747F4">
      <w:pPr>
        <w:rPr>
          <w:rFonts w:asciiTheme="minorEastAsia" w:hAnsiTheme="minorEastAsia"/>
        </w:rPr>
      </w:pPr>
    </w:p>
    <w:p w14:paraId="65FF48B7" w14:textId="77777777" w:rsidR="00E747F4" w:rsidRPr="002C185F" w:rsidRDefault="00E747F4" w:rsidP="00E747F4">
      <w:pPr>
        <w:rPr>
          <w:rFonts w:asciiTheme="minorEastAsia" w:hAnsiTheme="minorEastAsia"/>
        </w:rPr>
      </w:pPr>
    </w:p>
    <w:p w14:paraId="0D956F86" w14:textId="77777777" w:rsidR="00E747F4" w:rsidRPr="002C185F" w:rsidRDefault="00E747F4" w:rsidP="00E747F4">
      <w:pPr>
        <w:ind w:firstLineChars="2200" w:firstLine="4620"/>
        <w:rPr>
          <w:rFonts w:asciiTheme="minorEastAsia" w:hAnsiTheme="minorEastAsia"/>
        </w:rPr>
      </w:pPr>
      <w:r w:rsidRPr="002C185F">
        <w:rPr>
          <w:rFonts w:asciiTheme="minorEastAsia" w:hAnsiTheme="minorEastAsia" w:hint="eastAsia"/>
        </w:rPr>
        <w:t>（甲）京都市下京区中堂寺南町１３４番地</w:t>
      </w:r>
    </w:p>
    <w:p w14:paraId="38E40F64" w14:textId="77777777" w:rsidR="00E747F4" w:rsidRPr="002C185F" w:rsidRDefault="00E747F4" w:rsidP="00E747F4">
      <w:pPr>
        <w:ind w:firstLineChars="2600" w:firstLine="5460"/>
        <w:rPr>
          <w:rFonts w:asciiTheme="minorEastAsia" w:hAnsiTheme="minorEastAsia"/>
        </w:rPr>
      </w:pPr>
      <w:r w:rsidRPr="002C185F">
        <w:rPr>
          <w:rFonts w:asciiTheme="minorEastAsia" w:hAnsiTheme="minorEastAsia" w:hint="eastAsia"/>
        </w:rPr>
        <w:t>株式会社ＫＲＩ</w:t>
      </w:r>
    </w:p>
    <w:p w14:paraId="202F5382" w14:textId="77777777" w:rsidR="00E747F4" w:rsidRPr="002C185F" w:rsidRDefault="00E747F4" w:rsidP="00E747F4">
      <w:pPr>
        <w:ind w:firstLineChars="2600" w:firstLine="5460"/>
        <w:rPr>
          <w:rFonts w:asciiTheme="minorEastAsia" w:hAnsiTheme="minorEastAsia"/>
        </w:rPr>
      </w:pPr>
      <w:r w:rsidRPr="002C185F">
        <w:rPr>
          <w:rFonts w:asciiTheme="minorEastAsia" w:hAnsiTheme="minorEastAsia" w:hint="eastAsia"/>
        </w:rPr>
        <w:t>代表取締役社長　　　川崎　真一　     印</w:t>
      </w:r>
    </w:p>
    <w:p w14:paraId="52A37672" w14:textId="77777777" w:rsidR="00E747F4" w:rsidRPr="002C185F" w:rsidRDefault="00E747F4" w:rsidP="00E747F4">
      <w:pPr>
        <w:rPr>
          <w:rFonts w:asciiTheme="minorEastAsia" w:hAnsiTheme="minorEastAsia"/>
        </w:rPr>
      </w:pPr>
    </w:p>
    <w:p w14:paraId="6403D38C" w14:textId="77777777" w:rsidR="00E747F4" w:rsidRPr="002C185F" w:rsidRDefault="00E747F4" w:rsidP="00E747F4">
      <w:pPr>
        <w:rPr>
          <w:rFonts w:asciiTheme="minorEastAsia" w:hAnsiTheme="minorEastAsia"/>
        </w:rPr>
      </w:pPr>
    </w:p>
    <w:p w14:paraId="01D77D6D" w14:textId="77777777" w:rsidR="00E747F4" w:rsidRPr="002C185F" w:rsidRDefault="00E747F4" w:rsidP="00E747F4">
      <w:pPr>
        <w:ind w:firstLineChars="2200" w:firstLine="4620"/>
        <w:rPr>
          <w:rFonts w:asciiTheme="minorEastAsia" w:hAnsiTheme="minorEastAsia"/>
        </w:rPr>
      </w:pPr>
      <w:r w:rsidRPr="002C185F">
        <w:rPr>
          <w:rFonts w:asciiTheme="minorEastAsia" w:hAnsiTheme="minorEastAsia" w:hint="eastAsia"/>
        </w:rPr>
        <w:t>（乙）</w:t>
      </w:r>
    </w:p>
    <w:p w14:paraId="42F370BA" w14:textId="77777777" w:rsidR="00E747F4" w:rsidRPr="002C185F" w:rsidRDefault="00E747F4" w:rsidP="00E747F4">
      <w:pPr>
        <w:ind w:firstLineChars="2200" w:firstLine="4620"/>
        <w:rPr>
          <w:rFonts w:asciiTheme="minorEastAsia" w:hAnsiTheme="minorEastAsia"/>
        </w:rPr>
      </w:pPr>
      <w:r w:rsidRPr="002C185F">
        <w:rPr>
          <w:rFonts w:asciiTheme="minorEastAsia" w:hAnsiTheme="minorEastAsia" w:hint="eastAsia"/>
        </w:rPr>
        <w:t xml:space="preserve">　　　</w:t>
      </w:r>
    </w:p>
    <w:p w14:paraId="103856E8" w14:textId="77777777" w:rsidR="00E747F4" w:rsidRPr="002C185F" w:rsidRDefault="00E747F4" w:rsidP="00E747F4">
      <w:pPr>
        <w:ind w:firstLineChars="2500" w:firstLine="5250"/>
        <w:rPr>
          <w:rFonts w:asciiTheme="minorEastAsia" w:hAnsiTheme="minorEastAsia"/>
        </w:rPr>
      </w:pPr>
      <w:r w:rsidRPr="002C185F">
        <w:rPr>
          <w:rFonts w:asciiTheme="minorEastAsia" w:hAnsiTheme="minorEastAsia" w:hint="eastAsia"/>
        </w:rPr>
        <w:t xml:space="preserve">    　　　　　　　　　　　　　　　　 印</w:t>
      </w:r>
    </w:p>
    <w:p w14:paraId="5C6AC9C3" w14:textId="77777777" w:rsidR="00E747F4" w:rsidRPr="002C185F" w:rsidRDefault="00E747F4" w:rsidP="00E747F4">
      <w:pPr>
        <w:rPr>
          <w:rFonts w:asciiTheme="minorEastAsia" w:hAnsiTheme="minorEastAsia"/>
        </w:rPr>
      </w:pPr>
    </w:p>
    <w:p w14:paraId="07CB229F" w14:textId="77777777" w:rsidR="00E747F4" w:rsidRPr="002C185F" w:rsidRDefault="00E747F4" w:rsidP="00E747F4">
      <w:pPr>
        <w:rPr>
          <w:rFonts w:asciiTheme="minorEastAsia" w:hAnsiTheme="minorEastAsia"/>
        </w:rPr>
      </w:pPr>
    </w:p>
    <w:p w14:paraId="16FBED01" w14:textId="77777777" w:rsidR="00E747F4" w:rsidRPr="002C185F" w:rsidRDefault="00E747F4" w:rsidP="00E747F4">
      <w:pPr>
        <w:rPr>
          <w:rFonts w:asciiTheme="minorEastAsia" w:hAnsiTheme="minorEastAsia"/>
        </w:rPr>
      </w:pPr>
    </w:p>
    <w:p w14:paraId="59BFFE87" w14:textId="77777777" w:rsidR="00E747F4" w:rsidRPr="002C185F" w:rsidRDefault="00E747F4" w:rsidP="00E747F4">
      <w:pPr>
        <w:rPr>
          <w:rFonts w:asciiTheme="minorEastAsia" w:hAnsiTheme="minorEastAsia"/>
        </w:rPr>
      </w:pPr>
    </w:p>
    <w:p w14:paraId="35945F9A" w14:textId="77777777" w:rsidR="00E747F4" w:rsidRPr="002C185F" w:rsidRDefault="00E747F4" w:rsidP="00E747F4">
      <w:pPr>
        <w:rPr>
          <w:rFonts w:asciiTheme="minorEastAsia" w:hAnsiTheme="minorEastAsia"/>
        </w:rPr>
      </w:pPr>
    </w:p>
    <w:p w14:paraId="182479A1" w14:textId="77777777" w:rsidR="00E747F4" w:rsidRPr="002C185F" w:rsidRDefault="00E747F4" w:rsidP="00E747F4">
      <w:pPr>
        <w:rPr>
          <w:rFonts w:asciiTheme="minorEastAsia" w:hAnsiTheme="minorEastAsia"/>
        </w:rPr>
      </w:pPr>
    </w:p>
    <w:p w14:paraId="4A5AD16E" w14:textId="77777777" w:rsidR="00E747F4" w:rsidRPr="002C185F" w:rsidRDefault="00E747F4" w:rsidP="00E747F4">
      <w:pPr>
        <w:rPr>
          <w:rFonts w:asciiTheme="minorEastAsia" w:hAnsiTheme="minorEastAsia"/>
        </w:rPr>
      </w:pPr>
    </w:p>
    <w:p w14:paraId="19214ECB" w14:textId="77777777" w:rsidR="00E747F4" w:rsidRPr="002C185F" w:rsidRDefault="00E747F4" w:rsidP="00E747F4">
      <w:pPr>
        <w:rPr>
          <w:rFonts w:asciiTheme="minorEastAsia" w:hAnsiTheme="minorEastAsia"/>
        </w:rPr>
      </w:pPr>
    </w:p>
    <w:p w14:paraId="2DD86F74" w14:textId="77777777" w:rsidR="00E747F4" w:rsidRPr="002C185F" w:rsidRDefault="00E747F4" w:rsidP="00E747F4">
      <w:pPr>
        <w:rPr>
          <w:rFonts w:asciiTheme="minorEastAsia" w:hAnsiTheme="minorEastAsia"/>
        </w:rPr>
      </w:pPr>
    </w:p>
    <w:p w14:paraId="63388756" w14:textId="77777777" w:rsidR="00E747F4" w:rsidRPr="002C185F" w:rsidRDefault="00E747F4" w:rsidP="00E747F4">
      <w:pPr>
        <w:rPr>
          <w:rFonts w:asciiTheme="minorEastAsia" w:hAnsiTheme="minorEastAsia"/>
        </w:rPr>
      </w:pPr>
    </w:p>
    <w:p w14:paraId="0AACD20D" w14:textId="77777777" w:rsidR="00E747F4" w:rsidRPr="002C185F" w:rsidRDefault="00E747F4" w:rsidP="00E747F4">
      <w:pPr>
        <w:rPr>
          <w:rFonts w:asciiTheme="minorEastAsia" w:hAnsiTheme="minorEastAsia"/>
        </w:rPr>
      </w:pPr>
    </w:p>
    <w:p w14:paraId="2302EE1A" w14:textId="77777777" w:rsidR="00E747F4" w:rsidRPr="002C185F" w:rsidRDefault="00E747F4" w:rsidP="00E747F4">
      <w:pPr>
        <w:rPr>
          <w:rFonts w:asciiTheme="minorEastAsia" w:hAnsiTheme="minorEastAsia"/>
        </w:rPr>
      </w:pPr>
    </w:p>
    <w:p w14:paraId="427529D2" w14:textId="77777777" w:rsidR="00E747F4" w:rsidRPr="002C185F" w:rsidRDefault="00E747F4" w:rsidP="00E747F4">
      <w:pPr>
        <w:rPr>
          <w:rFonts w:asciiTheme="minorEastAsia" w:hAnsiTheme="minorEastAsia"/>
        </w:rPr>
      </w:pPr>
    </w:p>
    <w:p w14:paraId="23D236FB" w14:textId="77777777" w:rsidR="00E747F4" w:rsidRPr="002C185F" w:rsidRDefault="00E747F4" w:rsidP="00E747F4">
      <w:pPr>
        <w:rPr>
          <w:rFonts w:asciiTheme="minorEastAsia" w:hAnsiTheme="minorEastAsia"/>
        </w:rPr>
      </w:pPr>
    </w:p>
    <w:p w14:paraId="5293FEEB" w14:textId="77777777" w:rsidR="00E747F4" w:rsidRPr="002C185F" w:rsidRDefault="00E747F4" w:rsidP="00E747F4">
      <w:pPr>
        <w:rPr>
          <w:rFonts w:asciiTheme="minorEastAsia" w:hAnsiTheme="minorEastAsia"/>
        </w:rPr>
      </w:pPr>
    </w:p>
    <w:p w14:paraId="12A75F01" w14:textId="77777777" w:rsidR="00E747F4" w:rsidRPr="002C185F" w:rsidRDefault="00E747F4" w:rsidP="00E747F4">
      <w:pPr>
        <w:rPr>
          <w:rFonts w:asciiTheme="minorEastAsia" w:hAnsiTheme="minorEastAsia"/>
        </w:rPr>
      </w:pPr>
    </w:p>
    <w:p w14:paraId="39F476D7" w14:textId="77777777" w:rsidR="00E747F4" w:rsidRPr="002C185F" w:rsidRDefault="00E747F4" w:rsidP="00E747F4">
      <w:pPr>
        <w:rPr>
          <w:rFonts w:asciiTheme="minorEastAsia" w:hAnsiTheme="minorEastAsia"/>
        </w:rPr>
      </w:pPr>
    </w:p>
    <w:p w14:paraId="727FE8E6" w14:textId="77777777" w:rsidR="00E747F4" w:rsidRPr="002C185F" w:rsidRDefault="00E747F4" w:rsidP="00E747F4">
      <w:pPr>
        <w:rPr>
          <w:rFonts w:asciiTheme="minorEastAsia" w:hAnsiTheme="minorEastAsia"/>
        </w:rPr>
      </w:pPr>
    </w:p>
    <w:p w14:paraId="3016B4BE" w14:textId="77777777" w:rsidR="00E747F4" w:rsidRPr="002C185F" w:rsidRDefault="00E747F4" w:rsidP="00E747F4">
      <w:pPr>
        <w:rPr>
          <w:rFonts w:asciiTheme="minorEastAsia" w:hAnsiTheme="minorEastAsia"/>
        </w:rPr>
      </w:pPr>
    </w:p>
    <w:p w14:paraId="7220BA28" w14:textId="77777777" w:rsidR="00E747F4" w:rsidRPr="002C185F" w:rsidRDefault="00E747F4" w:rsidP="00E747F4">
      <w:pPr>
        <w:rPr>
          <w:rFonts w:asciiTheme="minorEastAsia" w:hAnsiTheme="minorEastAsia"/>
        </w:rPr>
      </w:pPr>
    </w:p>
    <w:p w14:paraId="6C928844" w14:textId="77777777" w:rsidR="00E747F4" w:rsidRPr="002C185F" w:rsidRDefault="00E747F4" w:rsidP="00E747F4">
      <w:pPr>
        <w:rPr>
          <w:rFonts w:asciiTheme="minorEastAsia" w:hAnsiTheme="minorEastAsia"/>
        </w:rPr>
      </w:pPr>
    </w:p>
    <w:p w14:paraId="4C827CBB" w14:textId="77777777" w:rsidR="00E747F4" w:rsidRPr="002C185F" w:rsidRDefault="00E747F4" w:rsidP="00E747F4">
      <w:pPr>
        <w:rPr>
          <w:rFonts w:asciiTheme="minorEastAsia" w:hAnsiTheme="minorEastAsia"/>
        </w:rPr>
      </w:pPr>
    </w:p>
    <w:p w14:paraId="44F7FEA8" w14:textId="77777777" w:rsidR="00E747F4" w:rsidRPr="002C185F" w:rsidRDefault="00E747F4" w:rsidP="00E747F4">
      <w:pPr>
        <w:rPr>
          <w:rFonts w:asciiTheme="minorEastAsia" w:hAnsiTheme="minorEastAsia"/>
        </w:rPr>
      </w:pPr>
    </w:p>
    <w:p w14:paraId="78F13C02" w14:textId="77777777" w:rsidR="00E747F4" w:rsidRPr="002C185F" w:rsidRDefault="00E747F4" w:rsidP="00E747F4">
      <w:pPr>
        <w:rPr>
          <w:rFonts w:asciiTheme="minorEastAsia" w:hAnsiTheme="minorEastAsia"/>
        </w:rPr>
      </w:pPr>
    </w:p>
    <w:p w14:paraId="599815C8" w14:textId="77777777" w:rsidR="00E747F4" w:rsidRPr="002C185F" w:rsidRDefault="00E747F4" w:rsidP="00E747F4">
      <w:pPr>
        <w:rPr>
          <w:rFonts w:asciiTheme="minorEastAsia" w:hAnsiTheme="minorEastAsia"/>
        </w:rPr>
      </w:pPr>
    </w:p>
    <w:p w14:paraId="3A8879A4" w14:textId="77777777" w:rsidR="00E747F4" w:rsidRPr="002C185F" w:rsidRDefault="00E747F4" w:rsidP="00E747F4">
      <w:pPr>
        <w:rPr>
          <w:rFonts w:asciiTheme="minorEastAsia" w:hAnsiTheme="minorEastAsia"/>
        </w:rPr>
      </w:pPr>
    </w:p>
    <w:p w14:paraId="20AF5635" w14:textId="77777777" w:rsidR="00E747F4" w:rsidRPr="002C185F" w:rsidRDefault="00E747F4" w:rsidP="00E747F4">
      <w:pPr>
        <w:pStyle w:val="1"/>
        <w:tabs>
          <w:tab w:val="left" w:pos="2937"/>
          <w:tab w:val="left" w:pos="3566"/>
          <w:tab w:val="right" w:pos="8652"/>
        </w:tabs>
        <w:spacing w:after="160" w:line="360" w:lineRule="auto"/>
      </w:pPr>
      <w:r w:rsidRPr="002C185F">
        <w:rPr>
          <w:lang w:eastAsia="zh-CN"/>
        </w:rPr>
        <w:t>別表</w:t>
      </w:r>
    </w:p>
    <w:tbl>
      <w:tblPr>
        <w:tblW w:w="0" w:type="auto"/>
        <w:tblInd w:w="17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892"/>
        <w:gridCol w:w="2552"/>
        <w:gridCol w:w="3458"/>
      </w:tblGrid>
      <w:tr w:rsidR="002C185F" w:rsidRPr="002C185F" w14:paraId="6455D886"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018AE9A1" w14:textId="77777777" w:rsidR="00E747F4" w:rsidRPr="002C185F" w:rsidRDefault="00E747F4" w:rsidP="00EE5F81">
            <w:pPr>
              <w:pStyle w:val="a3"/>
              <w:spacing w:line="360" w:lineRule="auto"/>
              <w:jc w:val="center"/>
            </w:pPr>
            <w:r w:rsidRPr="002C185F">
              <w:t>区分</w:t>
            </w:r>
          </w:p>
        </w:tc>
        <w:tc>
          <w:tcPr>
            <w:tcW w:w="2892" w:type="dxa"/>
            <w:tcBorders>
              <w:top w:val="single" w:sz="6" w:space="0" w:color="auto"/>
              <w:left w:val="single" w:sz="6" w:space="0" w:color="auto"/>
              <w:bottom w:val="single" w:sz="6" w:space="0" w:color="auto"/>
              <w:right w:val="single" w:sz="6" w:space="0" w:color="auto"/>
            </w:tcBorders>
            <w:vAlign w:val="center"/>
          </w:tcPr>
          <w:p w14:paraId="493165B5" w14:textId="77777777" w:rsidR="00E747F4" w:rsidRPr="002C185F" w:rsidRDefault="00E747F4" w:rsidP="00EE5F81">
            <w:pPr>
              <w:pStyle w:val="a3"/>
              <w:spacing w:line="360" w:lineRule="auto"/>
              <w:jc w:val="center"/>
            </w:pPr>
            <w:r w:rsidRPr="002C185F">
              <w:t>氏　　　　　名</w:t>
            </w:r>
          </w:p>
        </w:tc>
        <w:tc>
          <w:tcPr>
            <w:tcW w:w="2552" w:type="dxa"/>
            <w:tcBorders>
              <w:top w:val="single" w:sz="6" w:space="0" w:color="auto"/>
              <w:left w:val="single" w:sz="6" w:space="0" w:color="auto"/>
              <w:bottom w:val="single" w:sz="6" w:space="0" w:color="auto"/>
              <w:right w:val="single" w:sz="6" w:space="0" w:color="auto"/>
            </w:tcBorders>
            <w:vAlign w:val="center"/>
          </w:tcPr>
          <w:p w14:paraId="0717AEA5" w14:textId="77777777" w:rsidR="00E747F4" w:rsidRPr="002C185F" w:rsidRDefault="00E747F4" w:rsidP="00EE5F81">
            <w:pPr>
              <w:pStyle w:val="a3"/>
              <w:spacing w:line="360" w:lineRule="auto"/>
              <w:jc w:val="center"/>
            </w:pPr>
            <w:r w:rsidRPr="002C185F">
              <w:t>所属部局・職名</w:t>
            </w:r>
          </w:p>
        </w:tc>
        <w:tc>
          <w:tcPr>
            <w:tcW w:w="3458" w:type="dxa"/>
            <w:tcBorders>
              <w:top w:val="single" w:sz="6" w:space="0" w:color="auto"/>
              <w:left w:val="single" w:sz="6" w:space="0" w:color="auto"/>
              <w:bottom w:val="single" w:sz="6" w:space="0" w:color="auto"/>
              <w:right w:val="single" w:sz="6" w:space="0" w:color="auto"/>
            </w:tcBorders>
            <w:vAlign w:val="center"/>
          </w:tcPr>
          <w:p w14:paraId="32939F5F" w14:textId="77777777" w:rsidR="00E747F4" w:rsidRPr="002C185F" w:rsidRDefault="00E747F4" w:rsidP="00EE5F81">
            <w:pPr>
              <w:pStyle w:val="a3"/>
              <w:spacing w:line="360" w:lineRule="auto"/>
              <w:jc w:val="center"/>
            </w:pPr>
            <w:r w:rsidRPr="002C185F">
              <w:t>本</w:t>
            </w:r>
            <w:r w:rsidRPr="002C185F">
              <w:rPr>
                <w:rFonts w:hint="eastAsia"/>
              </w:rPr>
              <w:t>共同</w:t>
            </w:r>
            <w:r w:rsidRPr="002C185F">
              <w:t>研究における役割</w:t>
            </w:r>
          </w:p>
        </w:tc>
      </w:tr>
      <w:tr w:rsidR="002C185F" w:rsidRPr="002C185F" w14:paraId="453B655B"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4C6084CA" w14:textId="77777777" w:rsidR="00E747F4" w:rsidRPr="002C185F" w:rsidRDefault="00E747F4" w:rsidP="00EE5F81">
            <w:pPr>
              <w:pStyle w:val="a3"/>
              <w:spacing w:line="360" w:lineRule="auto"/>
              <w:ind w:left="0"/>
              <w:jc w:val="center"/>
            </w:pPr>
            <w:r w:rsidRPr="002C185F">
              <w:t>甲</w:t>
            </w:r>
          </w:p>
        </w:tc>
        <w:tc>
          <w:tcPr>
            <w:tcW w:w="2892" w:type="dxa"/>
            <w:tcBorders>
              <w:top w:val="single" w:sz="6" w:space="0" w:color="auto"/>
              <w:left w:val="single" w:sz="6" w:space="0" w:color="auto"/>
              <w:bottom w:val="single" w:sz="6" w:space="0" w:color="auto"/>
              <w:right w:val="single" w:sz="6" w:space="0" w:color="auto"/>
            </w:tcBorders>
            <w:vAlign w:val="center"/>
          </w:tcPr>
          <w:p w14:paraId="2DD319BE" w14:textId="77777777" w:rsidR="00E747F4" w:rsidRPr="002C185F" w:rsidRDefault="00E747F4" w:rsidP="00EE5F81">
            <w:pPr>
              <w:pStyle w:val="a3"/>
              <w:spacing w:line="360" w:lineRule="auto"/>
            </w:pPr>
          </w:p>
        </w:tc>
        <w:tc>
          <w:tcPr>
            <w:tcW w:w="2552" w:type="dxa"/>
            <w:tcBorders>
              <w:top w:val="single" w:sz="6" w:space="0" w:color="auto"/>
              <w:left w:val="single" w:sz="6" w:space="0" w:color="auto"/>
              <w:bottom w:val="single" w:sz="6" w:space="0" w:color="auto"/>
              <w:right w:val="single" w:sz="6" w:space="0" w:color="auto"/>
            </w:tcBorders>
            <w:vAlign w:val="center"/>
          </w:tcPr>
          <w:p w14:paraId="168F5821" w14:textId="77777777" w:rsidR="00E747F4" w:rsidRPr="002C185F" w:rsidRDefault="00E747F4" w:rsidP="00EE5F81">
            <w:pPr>
              <w:pStyle w:val="a3"/>
              <w:spacing w:line="240" w:lineRule="auto"/>
              <w:ind w:leftChars="27" w:left="267" w:hangingChars="100" w:hanging="210"/>
            </w:pPr>
          </w:p>
        </w:tc>
        <w:tc>
          <w:tcPr>
            <w:tcW w:w="3458" w:type="dxa"/>
            <w:tcBorders>
              <w:top w:val="single" w:sz="6" w:space="0" w:color="auto"/>
              <w:left w:val="single" w:sz="6" w:space="0" w:color="auto"/>
              <w:bottom w:val="single" w:sz="6" w:space="0" w:color="auto"/>
              <w:right w:val="single" w:sz="6" w:space="0" w:color="auto"/>
            </w:tcBorders>
            <w:vAlign w:val="center"/>
          </w:tcPr>
          <w:p w14:paraId="1434B61E" w14:textId="77777777" w:rsidR="00E747F4" w:rsidRPr="002C185F" w:rsidRDefault="00E747F4" w:rsidP="00EE5F81">
            <w:pPr>
              <w:pStyle w:val="a3"/>
              <w:spacing w:line="360" w:lineRule="auto"/>
            </w:pPr>
          </w:p>
        </w:tc>
      </w:tr>
      <w:tr w:rsidR="002C185F" w:rsidRPr="002C185F" w14:paraId="35650BAF"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12AC2057" w14:textId="77777777" w:rsidR="00E747F4" w:rsidRPr="002C185F" w:rsidRDefault="00E747F4" w:rsidP="00EE5F81">
            <w:pPr>
              <w:pStyle w:val="a3"/>
              <w:spacing w:line="360" w:lineRule="auto"/>
              <w:ind w:left="0"/>
              <w:jc w:val="center"/>
            </w:pPr>
            <w:r w:rsidRPr="002C185F">
              <w:rPr>
                <w:rFonts w:hint="eastAsia"/>
              </w:rPr>
              <w:t>甲</w:t>
            </w:r>
          </w:p>
        </w:tc>
        <w:tc>
          <w:tcPr>
            <w:tcW w:w="2892" w:type="dxa"/>
            <w:tcBorders>
              <w:top w:val="single" w:sz="6" w:space="0" w:color="auto"/>
              <w:left w:val="single" w:sz="6" w:space="0" w:color="auto"/>
              <w:bottom w:val="single" w:sz="6" w:space="0" w:color="auto"/>
              <w:right w:val="single" w:sz="6" w:space="0" w:color="auto"/>
            </w:tcBorders>
            <w:vAlign w:val="center"/>
          </w:tcPr>
          <w:p w14:paraId="706159A2" w14:textId="77777777" w:rsidR="00E747F4" w:rsidRPr="002C185F" w:rsidRDefault="00E747F4" w:rsidP="00EE5F81">
            <w:pPr>
              <w:pStyle w:val="a3"/>
              <w:spacing w:line="360" w:lineRule="auto"/>
            </w:pPr>
          </w:p>
        </w:tc>
        <w:tc>
          <w:tcPr>
            <w:tcW w:w="2552" w:type="dxa"/>
            <w:tcBorders>
              <w:top w:val="single" w:sz="6" w:space="0" w:color="auto"/>
              <w:left w:val="single" w:sz="6" w:space="0" w:color="auto"/>
              <w:bottom w:val="single" w:sz="6" w:space="0" w:color="auto"/>
              <w:right w:val="single" w:sz="6" w:space="0" w:color="auto"/>
            </w:tcBorders>
            <w:vAlign w:val="center"/>
          </w:tcPr>
          <w:p w14:paraId="61B8863F" w14:textId="77777777" w:rsidR="00E747F4" w:rsidRPr="002C185F" w:rsidRDefault="00E747F4" w:rsidP="00EE5F81">
            <w:pPr>
              <w:pStyle w:val="a3"/>
              <w:spacing w:line="24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7F031C63" w14:textId="77777777" w:rsidR="00E747F4" w:rsidRPr="002C185F" w:rsidRDefault="00E747F4" w:rsidP="00EE5F81">
            <w:pPr>
              <w:pStyle w:val="a3"/>
              <w:spacing w:line="360" w:lineRule="auto"/>
            </w:pPr>
          </w:p>
        </w:tc>
      </w:tr>
      <w:tr w:rsidR="002C185F" w:rsidRPr="002C185F" w14:paraId="576AF69F"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007E0D06" w14:textId="77777777" w:rsidR="00E747F4" w:rsidRPr="002C185F" w:rsidRDefault="00E747F4" w:rsidP="00EE5F81">
            <w:pPr>
              <w:pStyle w:val="a3"/>
              <w:spacing w:line="360" w:lineRule="auto"/>
              <w:ind w:left="0"/>
              <w:jc w:val="center"/>
            </w:pPr>
            <w:r w:rsidRPr="002C185F">
              <w:rPr>
                <w:rFonts w:hint="eastAsia"/>
              </w:rPr>
              <w:t>甲</w:t>
            </w:r>
          </w:p>
        </w:tc>
        <w:tc>
          <w:tcPr>
            <w:tcW w:w="2892" w:type="dxa"/>
            <w:tcBorders>
              <w:top w:val="single" w:sz="6" w:space="0" w:color="auto"/>
              <w:left w:val="single" w:sz="6" w:space="0" w:color="auto"/>
              <w:bottom w:val="single" w:sz="6" w:space="0" w:color="auto"/>
              <w:right w:val="single" w:sz="6" w:space="0" w:color="auto"/>
            </w:tcBorders>
            <w:vAlign w:val="center"/>
          </w:tcPr>
          <w:p w14:paraId="7EC6477D" w14:textId="77777777" w:rsidR="00E747F4" w:rsidRPr="002C185F" w:rsidRDefault="00E747F4" w:rsidP="00EE5F81">
            <w:pPr>
              <w:pStyle w:val="a3"/>
              <w:spacing w:line="360" w:lineRule="auto"/>
            </w:pPr>
          </w:p>
        </w:tc>
        <w:tc>
          <w:tcPr>
            <w:tcW w:w="2552" w:type="dxa"/>
            <w:tcBorders>
              <w:top w:val="single" w:sz="6" w:space="0" w:color="auto"/>
              <w:left w:val="single" w:sz="6" w:space="0" w:color="auto"/>
              <w:bottom w:val="single" w:sz="6" w:space="0" w:color="auto"/>
              <w:right w:val="single" w:sz="6" w:space="0" w:color="auto"/>
            </w:tcBorders>
            <w:vAlign w:val="center"/>
          </w:tcPr>
          <w:p w14:paraId="17B17BFA" w14:textId="77777777" w:rsidR="00E747F4" w:rsidRPr="002C185F" w:rsidRDefault="00E747F4" w:rsidP="00EE5F81">
            <w:pPr>
              <w:pStyle w:val="a3"/>
              <w:spacing w:line="36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0EEDE4B0" w14:textId="77777777" w:rsidR="00E747F4" w:rsidRPr="002C185F" w:rsidRDefault="00E747F4" w:rsidP="00EE5F81">
            <w:pPr>
              <w:pStyle w:val="a3"/>
              <w:spacing w:line="360" w:lineRule="auto"/>
            </w:pPr>
          </w:p>
        </w:tc>
      </w:tr>
      <w:tr w:rsidR="002C185F" w:rsidRPr="002C185F" w14:paraId="6A691825"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3D8424ED" w14:textId="77777777" w:rsidR="00E747F4" w:rsidRPr="002C185F" w:rsidRDefault="00E747F4" w:rsidP="00EE5F81">
            <w:pPr>
              <w:pStyle w:val="a3"/>
              <w:spacing w:line="360" w:lineRule="auto"/>
              <w:ind w:left="0"/>
              <w:jc w:val="center"/>
            </w:pPr>
            <w:r w:rsidRPr="002C185F">
              <w:t>乙</w:t>
            </w:r>
          </w:p>
        </w:tc>
        <w:tc>
          <w:tcPr>
            <w:tcW w:w="2892" w:type="dxa"/>
            <w:tcBorders>
              <w:top w:val="single" w:sz="6" w:space="0" w:color="auto"/>
              <w:left w:val="single" w:sz="6" w:space="0" w:color="auto"/>
              <w:bottom w:val="single" w:sz="6" w:space="0" w:color="auto"/>
              <w:right w:val="single" w:sz="6" w:space="0" w:color="auto"/>
            </w:tcBorders>
            <w:vAlign w:val="center"/>
          </w:tcPr>
          <w:p w14:paraId="118978E8" w14:textId="77777777" w:rsidR="00E747F4" w:rsidRPr="002C185F" w:rsidRDefault="00E747F4" w:rsidP="00EE5F81">
            <w:pPr>
              <w:pStyle w:val="a3"/>
              <w:spacing w:line="360" w:lineRule="auto"/>
              <w:ind w:leftChars="27"/>
            </w:pPr>
          </w:p>
        </w:tc>
        <w:tc>
          <w:tcPr>
            <w:tcW w:w="2552" w:type="dxa"/>
            <w:tcBorders>
              <w:top w:val="single" w:sz="6" w:space="0" w:color="auto"/>
              <w:left w:val="single" w:sz="6" w:space="0" w:color="auto"/>
              <w:bottom w:val="single" w:sz="6" w:space="0" w:color="auto"/>
              <w:right w:val="single" w:sz="6" w:space="0" w:color="auto"/>
            </w:tcBorders>
            <w:vAlign w:val="center"/>
          </w:tcPr>
          <w:p w14:paraId="61F029D5" w14:textId="77777777" w:rsidR="00E747F4" w:rsidRPr="002C185F" w:rsidRDefault="00E747F4" w:rsidP="00EE5F81">
            <w:pPr>
              <w:pStyle w:val="a3"/>
              <w:spacing w:line="240" w:lineRule="auto"/>
            </w:pPr>
          </w:p>
        </w:tc>
        <w:tc>
          <w:tcPr>
            <w:tcW w:w="3458" w:type="dxa"/>
            <w:tcBorders>
              <w:top w:val="single" w:sz="6" w:space="0" w:color="auto"/>
              <w:left w:val="single" w:sz="6" w:space="0" w:color="auto"/>
              <w:bottom w:val="single" w:sz="6" w:space="0" w:color="auto"/>
              <w:right w:val="single" w:sz="6" w:space="0" w:color="auto"/>
            </w:tcBorders>
            <w:shd w:val="clear" w:color="auto" w:fill="auto"/>
            <w:vAlign w:val="center"/>
          </w:tcPr>
          <w:p w14:paraId="5581AA24" w14:textId="77777777" w:rsidR="00E747F4" w:rsidRPr="002C185F" w:rsidRDefault="00E747F4" w:rsidP="00EE5F81">
            <w:pPr>
              <w:pStyle w:val="a3"/>
              <w:spacing w:line="360" w:lineRule="auto"/>
            </w:pPr>
          </w:p>
        </w:tc>
      </w:tr>
      <w:tr w:rsidR="002C185F" w:rsidRPr="002C185F" w14:paraId="73CD678F"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5CD020F3" w14:textId="77777777" w:rsidR="00E747F4" w:rsidRPr="002C185F" w:rsidRDefault="00E747F4" w:rsidP="00EE5F81">
            <w:pPr>
              <w:pStyle w:val="a3"/>
              <w:spacing w:line="360" w:lineRule="auto"/>
              <w:ind w:left="0"/>
              <w:jc w:val="center"/>
            </w:pPr>
            <w:r w:rsidRPr="002C185F">
              <w:rPr>
                <w:rFonts w:hint="eastAsia"/>
              </w:rPr>
              <w:t>乙</w:t>
            </w:r>
          </w:p>
        </w:tc>
        <w:tc>
          <w:tcPr>
            <w:tcW w:w="2892" w:type="dxa"/>
            <w:tcBorders>
              <w:top w:val="single" w:sz="6" w:space="0" w:color="auto"/>
              <w:left w:val="single" w:sz="6" w:space="0" w:color="auto"/>
              <w:bottom w:val="single" w:sz="6" w:space="0" w:color="auto"/>
              <w:right w:val="single" w:sz="6" w:space="0" w:color="auto"/>
            </w:tcBorders>
            <w:vAlign w:val="center"/>
          </w:tcPr>
          <w:p w14:paraId="378CFE7E" w14:textId="77777777" w:rsidR="00E747F4" w:rsidRPr="002C185F" w:rsidRDefault="00E747F4" w:rsidP="00EE5F81">
            <w:pPr>
              <w:pStyle w:val="a3"/>
              <w:spacing w:line="360" w:lineRule="auto"/>
              <w:ind w:leftChars="27"/>
            </w:pPr>
          </w:p>
        </w:tc>
        <w:tc>
          <w:tcPr>
            <w:tcW w:w="2552" w:type="dxa"/>
            <w:tcBorders>
              <w:top w:val="single" w:sz="6" w:space="0" w:color="auto"/>
              <w:left w:val="single" w:sz="6" w:space="0" w:color="auto"/>
              <w:bottom w:val="single" w:sz="6" w:space="0" w:color="auto"/>
              <w:right w:val="single" w:sz="6" w:space="0" w:color="auto"/>
            </w:tcBorders>
            <w:vAlign w:val="center"/>
          </w:tcPr>
          <w:p w14:paraId="370BF70C" w14:textId="77777777" w:rsidR="00E747F4" w:rsidRPr="002C185F" w:rsidRDefault="00E747F4" w:rsidP="00EE5F81">
            <w:pPr>
              <w:pStyle w:val="a3"/>
              <w:spacing w:line="36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611167F1" w14:textId="77777777" w:rsidR="00E747F4" w:rsidRPr="002C185F" w:rsidRDefault="00E747F4" w:rsidP="00EE5F81">
            <w:pPr>
              <w:pStyle w:val="a3"/>
              <w:spacing w:line="360" w:lineRule="auto"/>
            </w:pPr>
          </w:p>
        </w:tc>
      </w:tr>
      <w:tr w:rsidR="002C185F" w:rsidRPr="002C185F" w14:paraId="319B9413"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2A0ABF14" w14:textId="77777777" w:rsidR="00E747F4" w:rsidRPr="002C185F" w:rsidRDefault="00E747F4" w:rsidP="00EE5F81">
            <w:pPr>
              <w:pStyle w:val="a3"/>
              <w:spacing w:line="360" w:lineRule="auto"/>
              <w:ind w:left="0"/>
              <w:jc w:val="center"/>
            </w:pPr>
            <w:r w:rsidRPr="002C185F">
              <w:rPr>
                <w:rFonts w:hint="eastAsia"/>
              </w:rPr>
              <w:t>乙</w:t>
            </w:r>
          </w:p>
        </w:tc>
        <w:tc>
          <w:tcPr>
            <w:tcW w:w="2892" w:type="dxa"/>
            <w:tcBorders>
              <w:top w:val="single" w:sz="6" w:space="0" w:color="auto"/>
              <w:left w:val="single" w:sz="6" w:space="0" w:color="auto"/>
              <w:bottom w:val="single" w:sz="6" w:space="0" w:color="auto"/>
              <w:right w:val="single" w:sz="6" w:space="0" w:color="auto"/>
            </w:tcBorders>
            <w:vAlign w:val="center"/>
          </w:tcPr>
          <w:p w14:paraId="79512BEB" w14:textId="77777777" w:rsidR="00E747F4" w:rsidRPr="002C185F" w:rsidRDefault="00E747F4" w:rsidP="00EE5F81">
            <w:pPr>
              <w:pStyle w:val="a3"/>
              <w:spacing w:line="360" w:lineRule="auto"/>
              <w:ind w:leftChars="27"/>
            </w:pPr>
          </w:p>
        </w:tc>
        <w:tc>
          <w:tcPr>
            <w:tcW w:w="2552" w:type="dxa"/>
            <w:tcBorders>
              <w:top w:val="single" w:sz="6" w:space="0" w:color="auto"/>
              <w:left w:val="single" w:sz="6" w:space="0" w:color="auto"/>
              <w:bottom w:val="single" w:sz="6" w:space="0" w:color="auto"/>
              <w:right w:val="single" w:sz="6" w:space="0" w:color="auto"/>
            </w:tcBorders>
            <w:vAlign w:val="center"/>
          </w:tcPr>
          <w:p w14:paraId="3A0EC56A" w14:textId="77777777" w:rsidR="00E747F4" w:rsidRPr="002C185F" w:rsidRDefault="00E747F4" w:rsidP="00EE5F81">
            <w:pPr>
              <w:pStyle w:val="a3"/>
              <w:spacing w:line="36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63B854D6" w14:textId="77777777" w:rsidR="00E747F4" w:rsidRPr="002C185F" w:rsidRDefault="00E747F4" w:rsidP="00EE5F81">
            <w:pPr>
              <w:pStyle w:val="a3"/>
              <w:spacing w:line="360" w:lineRule="auto"/>
            </w:pPr>
          </w:p>
        </w:tc>
      </w:tr>
    </w:tbl>
    <w:p w14:paraId="388C59D2" w14:textId="77777777" w:rsidR="00E747F4" w:rsidRPr="002C185F" w:rsidRDefault="00E747F4" w:rsidP="00E747F4">
      <w:pPr>
        <w:pStyle w:val="2"/>
        <w:spacing w:before="240" w:after="160" w:line="360" w:lineRule="auto"/>
      </w:pPr>
      <w:r w:rsidRPr="002C185F">
        <w:t>氏名の前の</w:t>
      </w:r>
      <w:r w:rsidRPr="002C185F">
        <w:rPr>
          <w:rFonts w:hint="eastAsia"/>
        </w:rPr>
        <w:t>※</w:t>
      </w:r>
      <w:r w:rsidRPr="002C185F">
        <w:t>印は研究代表者を示す。</w:t>
      </w:r>
    </w:p>
    <w:p w14:paraId="7B5E9A9D" w14:textId="77777777" w:rsidR="00B21E7C" w:rsidRPr="002C185F" w:rsidRDefault="00B21E7C"/>
    <w:sectPr w:rsidR="00B21E7C" w:rsidRPr="002C185F" w:rsidSect="00374E0D">
      <w:pgSz w:w="11906" w:h="16838"/>
      <w:pgMar w:top="170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F4"/>
    <w:rsid w:val="002C185F"/>
    <w:rsid w:val="00383062"/>
    <w:rsid w:val="003A5E27"/>
    <w:rsid w:val="00B21E7C"/>
    <w:rsid w:val="00E7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90F1D"/>
  <w15:chartTrackingRefBased/>
  <w15:docId w15:val="{AB548A94-0AFF-4EE9-80AA-713397A4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7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rsid w:val="00E747F4"/>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2">
    <w:name w:val="本文2"/>
    <w:basedOn w:val="1"/>
    <w:next w:val="1"/>
    <w:rsid w:val="00E747F4"/>
    <w:pPr>
      <w:ind w:firstLine="210"/>
    </w:pPr>
  </w:style>
  <w:style w:type="paragraph" w:customStyle="1" w:styleId="a3">
    <w:name w:val="表文字"/>
    <w:basedOn w:val="1"/>
    <w:rsid w:val="00E747F4"/>
    <w:pPr>
      <w:autoSpaceDE w:val="0"/>
      <w:autoSpaceDN w:val="0"/>
      <w:spacing w:line="210" w:lineRule="exact"/>
      <w:ind w:left="57" w:righ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991</Words>
  <Characters>5649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KRI萌芽研究 共同研究契約書（雛形)</dc:title>
  <dc:subject/>
  <dc:creator>株式会社KRI</dc:creator>
  <cp:keywords/>
  <dc:description/>
  <cp:lastModifiedBy>kri-m</cp:lastModifiedBy>
  <cp:revision>1</cp:revision>
  <dcterms:created xsi:type="dcterms:W3CDTF">2023-01-26T02:03:00Z</dcterms:created>
  <dcterms:modified xsi:type="dcterms:W3CDTF">2023-01-26T02:03:00Z</dcterms:modified>
</cp:coreProperties>
</file>